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93E" w:rsidRDefault="0050393E" w:rsidP="00070879">
      <w:pPr>
        <w:spacing w:line="360" w:lineRule="auto"/>
        <w:jc w:val="center"/>
        <w:outlineLvl w:val="0"/>
        <w:rPr>
          <w:rFonts w:ascii="黑体" w:eastAsia="黑体" w:hAnsi="宋体"/>
          <w:sz w:val="32"/>
          <w:szCs w:val="32"/>
        </w:rPr>
      </w:pPr>
      <w:bookmarkStart w:id="0" w:name="_Hlk516483006"/>
      <w:r>
        <w:rPr>
          <w:rFonts w:ascii="黑体" w:eastAsia="黑体" w:hAnsi="宋体" w:hint="eastAsia"/>
          <w:sz w:val="32"/>
          <w:szCs w:val="32"/>
        </w:rPr>
        <w:t>生物学学科</w:t>
      </w:r>
      <w:r w:rsidRPr="00812E8E">
        <w:rPr>
          <w:rFonts w:ascii="黑体" w:eastAsia="黑体" w:hAnsi="宋体" w:hint="eastAsia"/>
          <w:sz w:val="32"/>
          <w:szCs w:val="32"/>
        </w:rPr>
        <w:t>硕士</w:t>
      </w:r>
      <w:r>
        <w:rPr>
          <w:rFonts w:ascii="黑体" w:eastAsia="黑体" w:hAnsi="宋体" w:hint="eastAsia"/>
          <w:sz w:val="32"/>
          <w:szCs w:val="32"/>
        </w:rPr>
        <w:t>研究生培养方案</w:t>
      </w:r>
    </w:p>
    <w:bookmarkEnd w:id="0"/>
    <w:p w:rsidR="0050393E" w:rsidRPr="00070879" w:rsidRDefault="0050393E" w:rsidP="00070879">
      <w:pPr>
        <w:spacing w:line="360" w:lineRule="auto"/>
        <w:jc w:val="center"/>
        <w:rPr>
          <w:rFonts w:ascii="宋体" w:hAnsi="宋体"/>
          <w:b/>
          <w:sz w:val="24"/>
        </w:rPr>
      </w:pPr>
      <w:r>
        <w:rPr>
          <w:rFonts w:ascii="宋体" w:hAnsi="宋体" w:hint="eastAsia"/>
          <w:b/>
          <w:sz w:val="24"/>
        </w:rPr>
        <w:t>学科代码：0710</w:t>
      </w:r>
    </w:p>
    <w:p w:rsidR="0050393E" w:rsidRPr="005D6C03" w:rsidRDefault="0050393E" w:rsidP="00F631C3">
      <w:pPr>
        <w:spacing w:beforeLines="50" w:before="120" w:afterLines="50" w:after="120" w:line="320" w:lineRule="exact"/>
        <w:ind w:firstLineChars="200" w:firstLine="480"/>
        <w:rPr>
          <w:rStyle w:val="a5"/>
          <w:rFonts w:ascii="sans-serif" w:hAnsi="sans-serif" w:hint="eastAsia"/>
        </w:rPr>
      </w:pPr>
      <w:r w:rsidRPr="005D6C03">
        <w:rPr>
          <w:rFonts w:ascii="黑体" w:eastAsia="黑体" w:hint="eastAsia"/>
          <w:sz w:val="24"/>
        </w:rPr>
        <w:t>一、</w:t>
      </w:r>
      <w:r w:rsidRPr="005D6C03">
        <w:rPr>
          <w:rFonts w:ascii="黑体" w:eastAsia="黑体" w:hint="eastAsia"/>
          <w:bCs/>
          <w:sz w:val="24"/>
        </w:rPr>
        <w:t>学科简介</w:t>
      </w:r>
    </w:p>
    <w:p w:rsidR="007A5E16" w:rsidRDefault="0050393E" w:rsidP="007A5E16">
      <w:pPr>
        <w:spacing w:afterLines="50" w:after="120" w:line="400" w:lineRule="exact"/>
        <w:ind w:leftChars="60" w:left="126" w:rightChars="60" w:right="126" w:firstLineChars="200" w:firstLine="480"/>
        <w:rPr>
          <w:rFonts w:ascii="宋体"/>
          <w:color w:val="000000"/>
          <w:sz w:val="24"/>
          <w:szCs w:val="24"/>
        </w:rPr>
      </w:pPr>
      <w:r w:rsidRPr="00070879">
        <w:rPr>
          <w:rFonts w:ascii="宋体" w:hAnsi="宋体"/>
          <w:color w:val="000000"/>
          <w:sz w:val="24"/>
          <w:szCs w:val="24"/>
        </w:rPr>
        <w:t>生物学科</w:t>
      </w:r>
      <w:r w:rsidRPr="00070879">
        <w:rPr>
          <w:rFonts w:ascii="宋体" w:hAnsi="宋体" w:hint="eastAsia"/>
          <w:color w:val="000000"/>
          <w:sz w:val="24"/>
          <w:szCs w:val="24"/>
        </w:rPr>
        <w:t>围绕河南省经济、社会发展需</w:t>
      </w:r>
      <w:r w:rsidR="004A6F54" w:rsidRPr="00070879">
        <w:rPr>
          <w:rFonts w:ascii="宋体" w:hAnsi="宋体" w:hint="eastAsia"/>
          <w:color w:val="000000"/>
          <w:sz w:val="24"/>
          <w:szCs w:val="24"/>
        </w:rPr>
        <w:t>求</w:t>
      </w:r>
      <w:r w:rsidRPr="00070879">
        <w:rPr>
          <w:rFonts w:ascii="宋体" w:hAnsi="宋体" w:hint="eastAsia"/>
          <w:color w:val="000000"/>
          <w:sz w:val="24"/>
          <w:szCs w:val="24"/>
        </w:rPr>
        <w:t>和学科前沿</w:t>
      </w:r>
      <w:r w:rsidRPr="00070879">
        <w:rPr>
          <w:rFonts w:ascii="宋体"/>
          <w:color w:val="000000"/>
          <w:sz w:val="24"/>
          <w:szCs w:val="24"/>
        </w:rPr>
        <w:t>，</w:t>
      </w:r>
      <w:r w:rsidRPr="00070879">
        <w:rPr>
          <w:rFonts w:ascii="宋体" w:hAnsi="宋体"/>
          <w:color w:val="000000"/>
          <w:sz w:val="24"/>
          <w:szCs w:val="24"/>
        </w:rPr>
        <w:t>以具地区特色的生物资源为主要研究对象，在</w:t>
      </w:r>
      <w:r w:rsidRPr="00070879">
        <w:rPr>
          <w:rFonts w:ascii="宋体" w:hAnsi="宋体" w:hint="eastAsia"/>
          <w:sz w:val="24"/>
          <w:szCs w:val="24"/>
        </w:rPr>
        <w:t>遗传学、</w:t>
      </w:r>
      <w:r w:rsidRPr="00070879">
        <w:rPr>
          <w:rFonts w:ascii="宋体" w:hAnsi="宋体"/>
          <w:color w:val="000000"/>
          <w:sz w:val="24"/>
          <w:szCs w:val="24"/>
        </w:rPr>
        <w:t>植物</w:t>
      </w:r>
      <w:r w:rsidRPr="00070879">
        <w:rPr>
          <w:rFonts w:ascii="宋体" w:hAnsi="宋体" w:hint="eastAsia"/>
          <w:color w:val="000000"/>
          <w:sz w:val="24"/>
          <w:szCs w:val="24"/>
        </w:rPr>
        <w:t>学、</w:t>
      </w:r>
      <w:r w:rsidRPr="00070879">
        <w:rPr>
          <w:rFonts w:ascii="宋体" w:hAnsi="宋体"/>
          <w:sz w:val="24"/>
          <w:szCs w:val="24"/>
        </w:rPr>
        <w:t>动物</w:t>
      </w:r>
      <w:r w:rsidRPr="00070879">
        <w:rPr>
          <w:rFonts w:ascii="宋体" w:hAnsi="宋体" w:hint="eastAsia"/>
          <w:sz w:val="24"/>
          <w:szCs w:val="24"/>
        </w:rPr>
        <w:t>学</w:t>
      </w:r>
      <w:r w:rsidRPr="00070879">
        <w:rPr>
          <w:rFonts w:ascii="宋体" w:hAnsi="宋体"/>
          <w:color w:val="000000"/>
          <w:sz w:val="24"/>
          <w:szCs w:val="24"/>
        </w:rPr>
        <w:t>等学科方向上</w:t>
      </w:r>
      <w:r w:rsidRPr="00070879">
        <w:rPr>
          <w:rFonts w:ascii="宋体" w:hint="eastAsia"/>
          <w:color w:val="000000"/>
          <w:sz w:val="24"/>
          <w:szCs w:val="24"/>
        </w:rPr>
        <w:t>研究</w:t>
      </w:r>
      <w:r w:rsidRPr="00070879">
        <w:rPr>
          <w:rFonts w:ascii="宋体"/>
          <w:color w:val="000000"/>
          <w:sz w:val="24"/>
          <w:szCs w:val="24"/>
        </w:rPr>
        <w:t>特色明显，取得了丰厚的学术成果和</w:t>
      </w:r>
      <w:r w:rsidRPr="00070879">
        <w:rPr>
          <w:rFonts w:ascii="宋体" w:hint="eastAsia"/>
          <w:color w:val="000000"/>
          <w:sz w:val="24"/>
          <w:szCs w:val="24"/>
        </w:rPr>
        <w:t>较为显著</w:t>
      </w:r>
      <w:r w:rsidRPr="00070879">
        <w:rPr>
          <w:rFonts w:ascii="宋体"/>
          <w:color w:val="000000"/>
          <w:sz w:val="24"/>
          <w:szCs w:val="24"/>
        </w:rPr>
        <w:t>的社会、经济效益</w:t>
      </w:r>
      <w:r w:rsidR="00070879" w:rsidRPr="00070879">
        <w:rPr>
          <w:rFonts w:ascii="宋体" w:hint="eastAsia"/>
          <w:color w:val="000000"/>
          <w:sz w:val="24"/>
          <w:szCs w:val="24"/>
        </w:rPr>
        <w:t>。</w:t>
      </w:r>
    </w:p>
    <w:p w:rsidR="00AF5071" w:rsidRPr="00AF5071" w:rsidRDefault="007A5E16" w:rsidP="007A5E16">
      <w:pPr>
        <w:spacing w:afterLines="50" w:after="120" w:line="400" w:lineRule="exact"/>
        <w:ind w:leftChars="60" w:left="126" w:rightChars="60" w:right="126" w:firstLineChars="200" w:firstLine="480"/>
        <w:rPr>
          <w:rFonts w:ascii="宋体" w:hAnsi="宋体"/>
          <w:color w:val="000000"/>
          <w:sz w:val="24"/>
          <w:szCs w:val="24"/>
        </w:rPr>
      </w:pPr>
      <w:r w:rsidRPr="007A5E16">
        <w:rPr>
          <w:rFonts w:ascii="宋体" w:hAnsi="宋体" w:hint="eastAsia"/>
          <w:color w:val="000000"/>
          <w:sz w:val="24"/>
          <w:szCs w:val="24"/>
        </w:rPr>
        <w:t>生物学科于2005年获批植物学硕士学位授予权，2011年获批生物学一级学科硕士授予权，</w:t>
      </w:r>
      <w:r w:rsidRPr="00070879">
        <w:rPr>
          <w:rFonts w:ascii="宋体" w:hAnsi="宋体" w:hint="eastAsia"/>
          <w:color w:val="000000"/>
          <w:sz w:val="24"/>
          <w:szCs w:val="24"/>
        </w:rPr>
        <w:t>生物学</w:t>
      </w:r>
      <w:r w:rsidRPr="00070879">
        <w:rPr>
          <w:rFonts w:ascii="宋体" w:hAnsi="宋体"/>
          <w:color w:val="000000"/>
          <w:sz w:val="24"/>
          <w:szCs w:val="24"/>
        </w:rPr>
        <w:t>为</w:t>
      </w:r>
      <w:r w:rsidRPr="00070879">
        <w:rPr>
          <w:rFonts w:ascii="宋体" w:hAnsi="宋体" w:hint="eastAsia"/>
          <w:color w:val="000000"/>
          <w:sz w:val="24"/>
          <w:szCs w:val="24"/>
        </w:rPr>
        <w:t>河南</w:t>
      </w:r>
      <w:r w:rsidRPr="00070879">
        <w:rPr>
          <w:rFonts w:ascii="宋体" w:hAnsi="宋体"/>
          <w:color w:val="000000"/>
          <w:sz w:val="24"/>
          <w:szCs w:val="24"/>
        </w:rPr>
        <w:t>省重点学科</w:t>
      </w:r>
      <w:r w:rsidRPr="00070879">
        <w:rPr>
          <w:rFonts w:ascii="宋体" w:hAnsi="宋体" w:hint="eastAsia"/>
          <w:color w:val="000000"/>
          <w:sz w:val="24"/>
          <w:szCs w:val="24"/>
        </w:rPr>
        <w:t>，以生物学为主体学科的“大别山农业生物资源保护利用”学科群入选河南省优势特色学科建设一期工程</w:t>
      </w:r>
      <w:r w:rsidRPr="00070879">
        <w:rPr>
          <w:rFonts w:ascii="宋体" w:hAnsi="宋体"/>
          <w:color w:val="000000"/>
          <w:sz w:val="24"/>
          <w:szCs w:val="24"/>
        </w:rPr>
        <w:t>。</w:t>
      </w:r>
      <w:r w:rsidRPr="00070879">
        <w:rPr>
          <w:rFonts w:ascii="宋体" w:hAnsi="宋体" w:hint="eastAsia"/>
          <w:color w:val="000000"/>
          <w:sz w:val="24"/>
          <w:szCs w:val="24"/>
        </w:rPr>
        <w:t>拥有茶树生物学河南省重点实验室、</w:t>
      </w:r>
      <w:r w:rsidRPr="00070879">
        <w:rPr>
          <w:rFonts w:ascii="ˎ̥" w:hAnsi="ˎ̥"/>
          <w:color w:val="000000"/>
          <w:sz w:val="24"/>
          <w:szCs w:val="24"/>
        </w:rPr>
        <w:t>大别山农业生物资源保护与利用</w:t>
      </w:r>
      <w:r w:rsidRPr="00070879">
        <w:rPr>
          <w:rFonts w:ascii="宋体" w:hAnsi="宋体"/>
          <w:color w:val="000000"/>
          <w:sz w:val="24"/>
          <w:szCs w:val="24"/>
        </w:rPr>
        <w:t>河南省</w:t>
      </w:r>
      <w:r w:rsidRPr="00070879">
        <w:rPr>
          <w:rFonts w:ascii="ˎ̥" w:hAnsi="ˎ̥"/>
          <w:color w:val="000000"/>
          <w:sz w:val="24"/>
          <w:szCs w:val="24"/>
        </w:rPr>
        <w:t>工程技术研究中心</w:t>
      </w:r>
      <w:r w:rsidRPr="00070879">
        <w:rPr>
          <w:rFonts w:ascii="ˎ̥" w:hAnsi="ˎ̥" w:hint="eastAsia"/>
          <w:color w:val="000000"/>
          <w:sz w:val="24"/>
          <w:szCs w:val="24"/>
        </w:rPr>
        <w:t>、</w:t>
      </w:r>
      <w:r w:rsidRPr="00070879">
        <w:rPr>
          <w:rFonts w:ascii="宋体" w:hAnsi="宋体"/>
          <w:color w:val="000000"/>
          <w:sz w:val="24"/>
          <w:szCs w:val="24"/>
        </w:rPr>
        <w:t>“</w:t>
      </w:r>
      <w:r w:rsidRPr="00070879">
        <w:rPr>
          <w:rFonts w:ascii="宋体" w:hAnsi="宋体" w:hint="eastAsia"/>
          <w:color w:val="000000"/>
          <w:sz w:val="24"/>
          <w:szCs w:val="24"/>
        </w:rPr>
        <w:t>水稻分子育种河南省工程研究中心</w:t>
      </w:r>
      <w:r w:rsidR="00A310B8">
        <w:rPr>
          <w:rFonts w:ascii="宋体" w:hAnsi="宋体" w:hint="eastAsia"/>
          <w:color w:val="000000"/>
          <w:sz w:val="24"/>
          <w:szCs w:val="24"/>
        </w:rPr>
        <w:t>”</w:t>
      </w:r>
      <w:r w:rsidRPr="00070879">
        <w:rPr>
          <w:rFonts w:ascii="宋体" w:hAnsi="宋体" w:hint="eastAsia"/>
          <w:color w:val="000000"/>
          <w:sz w:val="24"/>
          <w:szCs w:val="24"/>
        </w:rPr>
        <w:t>等省级科研平台</w:t>
      </w:r>
      <w:r w:rsidRPr="00070879">
        <w:rPr>
          <w:rFonts w:ascii="宋体" w:hAnsi="宋体"/>
          <w:color w:val="000000"/>
          <w:sz w:val="24"/>
          <w:szCs w:val="24"/>
        </w:rPr>
        <w:t>。</w:t>
      </w:r>
      <w:r w:rsidRPr="00070879">
        <w:rPr>
          <w:rFonts w:ascii="宋体" w:hAnsi="宋体" w:hint="eastAsia"/>
          <w:color w:val="000000"/>
          <w:sz w:val="24"/>
          <w:szCs w:val="24"/>
        </w:rPr>
        <w:t>近</w:t>
      </w:r>
      <w:r w:rsidRPr="00070879">
        <w:rPr>
          <w:rFonts w:ascii="宋体" w:hAnsi="宋体"/>
          <w:color w:val="000000"/>
          <w:sz w:val="24"/>
          <w:szCs w:val="24"/>
        </w:rPr>
        <w:t>年来，学科</w:t>
      </w:r>
      <w:r w:rsidRPr="00070879">
        <w:rPr>
          <w:rFonts w:ascii="宋体" w:hAnsi="宋体" w:hint="eastAsia"/>
          <w:color w:val="000000"/>
          <w:sz w:val="24"/>
          <w:szCs w:val="24"/>
        </w:rPr>
        <w:t>陆续承担了国家自然科学基金、河南省重大科技攻关计划、河南省科技创新杰出人才基金、河南省科技创新杰出青年基金、河南省高校杰出人才科研创新工程等一批重大科研项目，并取得了一批重要研究成果。</w:t>
      </w:r>
    </w:p>
    <w:p w:rsidR="008609E2" w:rsidRDefault="0050393E" w:rsidP="00F631C3">
      <w:pPr>
        <w:spacing w:beforeLines="50" w:before="120" w:afterLines="50" w:after="120" w:line="400" w:lineRule="exact"/>
        <w:ind w:firstLineChars="200" w:firstLine="480"/>
        <w:rPr>
          <w:rFonts w:ascii="黑体" w:eastAsia="黑体"/>
          <w:sz w:val="24"/>
        </w:rPr>
      </w:pPr>
      <w:r w:rsidRPr="00665B43">
        <w:rPr>
          <w:rFonts w:ascii="黑体" w:eastAsia="黑体" w:hint="eastAsia"/>
          <w:sz w:val="24"/>
        </w:rPr>
        <w:t>二、</w:t>
      </w:r>
      <w:r w:rsidRPr="00665B43">
        <w:rPr>
          <w:rFonts w:ascii="黑体" w:eastAsia="黑体"/>
          <w:sz w:val="24"/>
        </w:rPr>
        <w:t>培养目标</w:t>
      </w:r>
    </w:p>
    <w:p w:rsidR="0050393E" w:rsidRPr="00F631C3" w:rsidRDefault="008609E2" w:rsidP="00E52856">
      <w:pPr>
        <w:spacing w:line="400" w:lineRule="exact"/>
        <w:ind w:firstLineChars="200" w:firstLine="480"/>
        <w:rPr>
          <w:rFonts w:ascii="黑体" w:eastAsia="黑体"/>
          <w:sz w:val="24"/>
          <w:szCs w:val="24"/>
        </w:rPr>
      </w:pPr>
      <w:r w:rsidRPr="00F631C3">
        <w:rPr>
          <w:rFonts w:ascii="宋体" w:hAnsi="宋体" w:hint="eastAsia"/>
          <w:color w:val="000000"/>
          <w:sz w:val="24"/>
          <w:szCs w:val="24"/>
        </w:rPr>
        <w:t>培养适应国家和地方经济与社会发展需要的研究型、应用型高层次生物学专门人才。要求热爱祖国、崇尚科学、诚实守信，具有严谨的科研作风、浓厚的科研兴趣、较强的学术交流能力和合作精神，有较强的事业心和社会责任感；掌握扎实的生物学基础理论和相关专业知识与实验科研技能，掌握一门外语（一般为英语）；具有从事科学研究或独立担负专门技术工作的能力；具有健康的体魄和良好的心理素质。毕业后可从事生命科学及相关学科的科研、教学、管理等方面的工作。</w:t>
      </w:r>
    </w:p>
    <w:p w:rsidR="0050393E" w:rsidRDefault="0050393E" w:rsidP="00F631C3">
      <w:pPr>
        <w:spacing w:beforeLines="50" w:before="120" w:afterLines="50" w:after="120" w:line="400" w:lineRule="exact"/>
        <w:ind w:firstLineChars="200" w:firstLine="480"/>
        <w:rPr>
          <w:rFonts w:ascii="黑体" w:eastAsia="黑体"/>
          <w:bCs/>
          <w:sz w:val="24"/>
        </w:rPr>
      </w:pPr>
      <w:r w:rsidRPr="00EF024B">
        <w:rPr>
          <w:rFonts w:ascii="黑体" w:eastAsia="黑体" w:hint="eastAsia"/>
          <w:bCs/>
          <w:sz w:val="24"/>
        </w:rPr>
        <w:t>三、</w:t>
      </w:r>
      <w:r w:rsidR="00FB5F5C">
        <w:rPr>
          <w:rFonts w:ascii="黑体" w:eastAsia="黑体" w:hint="eastAsia"/>
          <w:bCs/>
          <w:sz w:val="24"/>
        </w:rPr>
        <w:t>培养</w:t>
      </w:r>
      <w:r w:rsidRPr="00EF024B">
        <w:rPr>
          <w:rFonts w:ascii="黑体" w:eastAsia="黑体" w:hint="eastAsia"/>
          <w:bCs/>
          <w:sz w:val="24"/>
        </w:rPr>
        <w:t>方向</w:t>
      </w:r>
    </w:p>
    <w:p w:rsidR="007A5E16" w:rsidRDefault="0050393E" w:rsidP="00F631C3">
      <w:pPr>
        <w:spacing w:line="360" w:lineRule="auto"/>
        <w:ind w:firstLineChars="200" w:firstLine="482"/>
        <w:rPr>
          <w:rFonts w:ascii="宋体" w:hAnsi="宋体"/>
          <w:b/>
          <w:sz w:val="24"/>
          <w:szCs w:val="24"/>
        </w:rPr>
      </w:pPr>
      <w:r w:rsidRPr="00F631C3">
        <w:rPr>
          <w:rFonts w:ascii="宋体" w:hAnsi="宋体" w:hint="eastAsia"/>
          <w:b/>
          <w:sz w:val="24"/>
          <w:szCs w:val="24"/>
        </w:rPr>
        <w:t xml:space="preserve">1. </w:t>
      </w:r>
      <w:r w:rsidR="007A5E16" w:rsidRPr="00F631C3">
        <w:rPr>
          <w:rFonts w:ascii="宋体" w:hAnsi="宋体" w:hint="eastAsia"/>
          <w:b/>
          <w:sz w:val="24"/>
          <w:szCs w:val="24"/>
        </w:rPr>
        <w:t>植物学 （071001）</w:t>
      </w:r>
    </w:p>
    <w:p w:rsidR="00F631C3" w:rsidRPr="00F631C3" w:rsidRDefault="00F631C3" w:rsidP="00F631C3">
      <w:pPr>
        <w:spacing w:line="360" w:lineRule="auto"/>
        <w:ind w:firstLineChars="200" w:firstLine="480"/>
        <w:rPr>
          <w:rFonts w:ascii="宋体" w:hAnsi="宋体"/>
          <w:b/>
          <w:sz w:val="24"/>
          <w:szCs w:val="24"/>
        </w:rPr>
      </w:pPr>
      <w:r w:rsidRPr="00F631C3">
        <w:rPr>
          <w:rFonts w:ascii="宋体" w:hAnsi="宋体" w:hint="eastAsia"/>
          <w:sz w:val="24"/>
          <w:szCs w:val="24"/>
        </w:rPr>
        <w:t>（1）大别山植物资源研究与利用：</w:t>
      </w:r>
      <w:r w:rsidRPr="00F631C3">
        <w:rPr>
          <w:rFonts w:ascii="宋体" w:hAnsi="宋体" w:hint="eastAsia"/>
          <w:color w:val="000000"/>
          <w:sz w:val="24"/>
          <w:szCs w:val="24"/>
        </w:rPr>
        <w:t>利用信息化技术对大别山植物资源进行系统调查，构建大别山区维管植物数据库；利用现代提取分离技术对大别山特色植物的多糖类、</w:t>
      </w:r>
      <w:proofErr w:type="gramStart"/>
      <w:r w:rsidRPr="00F631C3">
        <w:rPr>
          <w:rFonts w:ascii="宋体" w:hAnsi="宋体" w:hint="eastAsia"/>
          <w:color w:val="000000"/>
          <w:sz w:val="24"/>
          <w:szCs w:val="24"/>
        </w:rPr>
        <w:t>酚</w:t>
      </w:r>
      <w:proofErr w:type="gramEnd"/>
      <w:r w:rsidRPr="00F631C3">
        <w:rPr>
          <w:rFonts w:ascii="宋体" w:hAnsi="宋体" w:hint="eastAsia"/>
          <w:color w:val="000000"/>
          <w:sz w:val="24"/>
          <w:szCs w:val="24"/>
        </w:rPr>
        <w:t>酸类、</w:t>
      </w:r>
      <w:proofErr w:type="gramStart"/>
      <w:r w:rsidRPr="00F631C3">
        <w:rPr>
          <w:rFonts w:ascii="宋体" w:hAnsi="宋体" w:hint="eastAsia"/>
          <w:color w:val="000000"/>
          <w:sz w:val="24"/>
          <w:szCs w:val="24"/>
        </w:rPr>
        <w:t>甾</w:t>
      </w:r>
      <w:proofErr w:type="gramEnd"/>
      <w:r w:rsidRPr="00F631C3">
        <w:rPr>
          <w:rFonts w:ascii="宋体" w:hAnsi="宋体" w:hint="eastAsia"/>
          <w:color w:val="000000"/>
          <w:sz w:val="24"/>
          <w:szCs w:val="24"/>
        </w:rPr>
        <w:t>体类、生物碱类等活性成分进行系统的提取、分离和鉴定，构建大别山特色植物小分子结构数据库，并对新型小分子进行功能研究。</w:t>
      </w:r>
    </w:p>
    <w:p w:rsidR="00F631C3" w:rsidRPr="00F631C3" w:rsidRDefault="00F631C3" w:rsidP="00F631C3">
      <w:pPr>
        <w:spacing w:line="360" w:lineRule="auto"/>
        <w:ind w:firstLineChars="200" w:firstLine="480"/>
        <w:rPr>
          <w:rFonts w:ascii="宋体" w:hAnsi="宋体"/>
          <w:b/>
          <w:sz w:val="24"/>
          <w:szCs w:val="24"/>
        </w:rPr>
      </w:pPr>
      <w:r w:rsidRPr="00F631C3">
        <w:rPr>
          <w:rFonts w:ascii="宋体" w:hAnsi="宋体" w:hint="eastAsia"/>
          <w:sz w:val="24"/>
          <w:szCs w:val="24"/>
        </w:rPr>
        <w:t>（2）藻类生理生态与应用：</w:t>
      </w:r>
      <w:r w:rsidRPr="00F631C3">
        <w:rPr>
          <w:rFonts w:ascii="宋体" w:hAnsi="宋体" w:hint="eastAsia"/>
          <w:color w:val="000000"/>
          <w:sz w:val="24"/>
          <w:szCs w:val="24"/>
        </w:rPr>
        <w:t>研究逆境条件下淡水藻类细胞NO信号产生、传递途径及其机制；对陆生土壤藻类的胁迫生理生态及其在退化土壤生态修复中的</w:t>
      </w:r>
      <w:r w:rsidRPr="00F631C3">
        <w:rPr>
          <w:rFonts w:ascii="宋体" w:hAnsi="宋体" w:hint="eastAsia"/>
          <w:color w:val="000000"/>
          <w:sz w:val="24"/>
          <w:szCs w:val="24"/>
        </w:rPr>
        <w:lastRenderedPageBreak/>
        <w:t>应用进行研究；研究豫南地区主要水体淡水藻类的种群分布和群落结构特征，并对水华藻类分布开展监测研究；研究藻类固定化技术在污水处理中的应用等。</w:t>
      </w:r>
    </w:p>
    <w:p w:rsidR="007A5E16" w:rsidRDefault="0050393E" w:rsidP="00F631C3">
      <w:pPr>
        <w:spacing w:line="360" w:lineRule="auto"/>
        <w:ind w:firstLineChars="200" w:firstLine="482"/>
        <w:rPr>
          <w:rFonts w:ascii="宋体" w:hAnsi="宋体"/>
          <w:b/>
          <w:sz w:val="24"/>
          <w:szCs w:val="24"/>
        </w:rPr>
      </w:pPr>
      <w:r w:rsidRPr="00F631C3">
        <w:rPr>
          <w:rFonts w:ascii="宋体" w:hAnsi="宋体" w:hint="eastAsia"/>
          <w:b/>
          <w:sz w:val="24"/>
          <w:szCs w:val="24"/>
        </w:rPr>
        <w:t>2.</w:t>
      </w:r>
      <w:r w:rsidR="005A6F1B" w:rsidRPr="00F631C3">
        <w:rPr>
          <w:rFonts w:ascii="宋体" w:hAnsi="宋体" w:hint="eastAsia"/>
          <w:b/>
          <w:sz w:val="24"/>
          <w:szCs w:val="24"/>
        </w:rPr>
        <w:t xml:space="preserve"> </w:t>
      </w:r>
      <w:r w:rsidR="007A5E16" w:rsidRPr="00F631C3">
        <w:rPr>
          <w:rFonts w:ascii="宋体" w:hAnsi="宋体" w:hint="eastAsia"/>
          <w:b/>
          <w:sz w:val="24"/>
          <w:szCs w:val="24"/>
        </w:rPr>
        <w:t>动物学 （</w:t>
      </w:r>
      <w:r w:rsidR="007A5E16" w:rsidRPr="00F631C3">
        <w:rPr>
          <w:rFonts w:ascii="宋体" w:hAnsi="宋体" w:cs="宋体" w:hint="eastAsia"/>
          <w:b/>
          <w:color w:val="000000"/>
          <w:sz w:val="24"/>
          <w:szCs w:val="24"/>
        </w:rPr>
        <w:t>07100</w:t>
      </w:r>
      <w:r w:rsidR="007A5E16" w:rsidRPr="00F631C3">
        <w:rPr>
          <w:rFonts w:ascii="宋体" w:hAnsi="宋体" w:cs="宋体"/>
          <w:b/>
          <w:color w:val="000000"/>
          <w:sz w:val="24"/>
          <w:szCs w:val="24"/>
        </w:rPr>
        <w:t>2</w:t>
      </w:r>
      <w:r w:rsidR="007A5E16" w:rsidRPr="00F631C3">
        <w:rPr>
          <w:rFonts w:ascii="宋体" w:hAnsi="宋体" w:hint="eastAsia"/>
          <w:b/>
          <w:sz w:val="24"/>
          <w:szCs w:val="24"/>
        </w:rPr>
        <w:t>）</w:t>
      </w:r>
    </w:p>
    <w:p w:rsidR="00F631C3" w:rsidRPr="00F631C3" w:rsidRDefault="00F631C3" w:rsidP="00F631C3">
      <w:pPr>
        <w:spacing w:line="360" w:lineRule="auto"/>
        <w:ind w:firstLineChars="200" w:firstLine="480"/>
        <w:rPr>
          <w:rFonts w:ascii="宋体" w:hAnsi="宋体"/>
          <w:sz w:val="24"/>
          <w:szCs w:val="24"/>
        </w:rPr>
      </w:pPr>
      <w:r>
        <w:rPr>
          <w:rFonts w:ascii="宋体" w:hAnsi="宋体" w:hint="eastAsia"/>
          <w:sz w:val="24"/>
          <w:szCs w:val="24"/>
        </w:rPr>
        <w:t>（1）</w:t>
      </w:r>
      <w:r w:rsidRPr="00F631C3">
        <w:rPr>
          <w:rFonts w:ascii="宋体" w:hAnsi="宋体" w:hint="eastAsia"/>
          <w:sz w:val="24"/>
          <w:szCs w:val="24"/>
        </w:rPr>
        <w:t>动物种群生态与保护</w:t>
      </w:r>
      <w:r>
        <w:rPr>
          <w:rFonts w:ascii="宋体" w:hAnsi="宋体" w:hint="eastAsia"/>
          <w:sz w:val="24"/>
          <w:szCs w:val="24"/>
        </w:rPr>
        <w:t>：</w:t>
      </w:r>
      <w:r w:rsidRPr="00F631C3">
        <w:rPr>
          <w:rFonts w:ascii="宋体" w:hAnsi="宋体" w:hint="eastAsia"/>
          <w:color w:val="000000"/>
          <w:sz w:val="24"/>
          <w:szCs w:val="24"/>
        </w:rPr>
        <w:t>研究淮河源地区珍稀、</w:t>
      </w:r>
      <w:proofErr w:type="gramStart"/>
      <w:r w:rsidRPr="00F631C3">
        <w:rPr>
          <w:rFonts w:ascii="宋体" w:hAnsi="宋体" w:hint="eastAsia"/>
          <w:color w:val="000000"/>
          <w:sz w:val="24"/>
          <w:szCs w:val="24"/>
        </w:rPr>
        <w:t>濒危两爬物种</w:t>
      </w:r>
      <w:proofErr w:type="gramEnd"/>
      <w:r w:rsidRPr="00F631C3">
        <w:rPr>
          <w:rFonts w:ascii="宋体" w:hAnsi="宋体" w:hint="eastAsia"/>
          <w:color w:val="000000"/>
          <w:sz w:val="24"/>
          <w:szCs w:val="24"/>
        </w:rPr>
        <w:t>商城肥</w:t>
      </w:r>
      <w:proofErr w:type="gramStart"/>
      <w:r w:rsidRPr="00F631C3">
        <w:rPr>
          <w:rFonts w:ascii="宋体" w:hAnsi="宋体" w:hint="eastAsia"/>
          <w:color w:val="000000"/>
          <w:sz w:val="24"/>
          <w:szCs w:val="24"/>
        </w:rPr>
        <w:t>鲵</w:t>
      </w:r>
      <w:proofErr w:type="gramEnd"/>
      <w:r w:rsidRPr="00F631C3">
        <w:rPr>
          <w:rFonts w:ascii="宋体" w:hAnsi="宋体" w:hint="eastAsia"/>
          <w:color w:val="000000"/>
          <w:sz w:val="24"/>
          <w:szCs w:val="24"/>
        </w:rPr>
        <w:t>和黄缘闭壳龟的种群生态学、野生驯养、</w:t>
      </w:r>
      <w:proofErr w:type="gramStart"/>
      <w:r w:rsidRPr="00F631C3">
        <w:rPr>
          <w:rFonts w:ascii="宋体" w:hAnsi="宋体" w:hint="eastAsia"/>
          <w:color w:val="000000"/>
          <w:sz w:val="24"/>
          <w:szCs w:val="24"/>
        </w:rPr>
        <w:t>就地和</w:t>
      </w:r>
      <w:proofErr w:type="gramEnd"/>
      <w:r w:rsidRPr="00F631C3">
        <w:rPr>
          <w:rFonts w:ascii="宋体" w:hAnsi="宋体" w:hint="eastAsia"/>
          <w:color w:val="000000"/>
          <w:sz w:val="24"/>
          <w:szCs w:val="24"/>
        </w:rPr>
        <w:t>迁地保护以及资源开发利用；开展野生小型鱼类种群生态学研究，探索鱼类种群之间的种间竞争和种内竞争关系及其调控机制；对两栖动物生活史特征进行系统研究，</w:t>
      </w:r>
      <w:r w:rsidRPr="00F631C3">
        <w:rPr>
          <w:rFonts w:ascii="宋体" w:hAnsi="宋体"/>
          <w:color w:val="000000"/>
          <w:sz w:val="24"/>
          <w:szCs w:val="24"/>
        </w:rPr>
        <w:t>对不同地理种群的两栖动物的配对</w:t>
      </w:r>
      <w:r w:rsidRPr="00F631C3">
        <w:rPr>
          <w:rFonts w:ascii="宋体" w:hAnsi="宋体" w:hint="eastAsia"/>
          <w:color w:val="000000"/>
          <w:sz w:val="24"/>
          <w:szCs w:val="24"/>
        </w:rPr>
        <w:t>策略</w:t>
      </w:r>
      <w:r w:rsidRPr="00F631C3">
        <w:rPr>
          <w:rFonts w:ascii="宋体" w:hAnsi="宋体"/>
          <w:color w:val="000000"/>
          <w:sz w:val="24"/>
          <w:szCs w:val="24"/>
        </w:rPr>
        <w:t>和生长</w:t>
      </w:r>
      <w:r w:rsidRPr="00F631C3">
        <w:rPr>
          <w:rFonts w:ascii="宋体" w:hAnsi="宋体" w:hint="eastAsia"/>
          <w:color w:val="000000"/>
          <w:sz w:val="24"/>
          <w:szCs w:val="24"/>
        </w:rPr>
        <w:t>发育</w:t>
      </w:r>
      <w:r w:rsidRPr="00F631C3">
        <w:rPr>
          <w:rFonts w:ascii="宋体" w:hAnsi="宋体"/>
          <w:color w:val="000000"/>
          <w:sz w:val="24"/>
          <w:szCs w:val="24"/>
        </w:rPr>
        <w:t>可塑性等</w:t>
      </w:r>
      <w:r w:rsidRPr="00F631C3">
        <w:rPr>
          <w:rFonts w:ascii="宋体" w:hAnsi="宋体" w:hint="eastAsia"/>
          <w:color w:val="000000"/>
          <w:sz w:val="24"/>
          <w:szCs w:val="24"/>
        </w:rPr>
        <w:t>进行</w:t>
      </w:r>
      <w:r w:rsidRPr="00F631C3">
        <w:rPr>
          <w:rFonts w:ascii="宋体" w:hAnsi="宋体"/>
          <w:color w:val="000000"/>
          <w:sz w:val="24"/>
          <w:szCs w:val="24"/>
        </w:rPr>
        <w:t>研究</w:t>
      </w:r>
      <w:r w:rsidR="00A310B8">
        <w:rPr>
          <w:rFonts w:ascii="宋体" w:hAnsi="宋体"/>
          <w:color w:val="000000"/>
          <w:sz w:val="24"/>
          <w:szCs w:val="24"/>
        </w:rPr>
        <w:t>；</w:t>
      </w:r>
      <w:bookmarkStart w:id="1" w:name="_GoBack"/>
      <w:r w:rsidR="00A310B8">
        <w:rPr>
          <w:rFonts w:ascii="宋体" w:hAnsi="宋体" w:hint="eastAsia"/>
          <w:color w:val="000000"/>
          <w:sz w:val="24"/>
          <w:szCs w:val="24"/>
        </w:rPr>
        <w:t>针对</w:t>
      </w:r>
      <w:r w:rsidR="00A310B8" w:rsidRPr="00A310B8">
        <w:rPr>
          <w:rFonts w:ascii="宋体" w:hAnsi="宋体" w:hint="eastAsia"/>
          <w:color w:val="000000"/>
          <w:sz w:val="24"/>
          <w:szCs w:val="24"/>
        </w:rPr>
        <w:t>中华蟾蜍和黑斑蛙等</w:t>
      </w:r>
      <w:r w:rsidR="00A310B8">
        <w:rPr>
          <w:rFonts w:ascii="宋体" w:hAnsi="宋体" w:hint="eastAsia"/>
          <w:color w:val="000000"/>
          <w:sz w:val="24"/>
          <w:szCs w:val="24"/>
        </w:rPr>
        <w:t>具有</w:t>
      </w:r>
      <w:r w:rsidR="00A310B8" w:rsidRPr="00A310B8">
        <w:rPr>
          <w:rFonts w:ascii="宋体" w:hAnsi="宋体" w:hint="eastAsia"/>
          <w:color w:val="000000"/>
          <w:sz w:val="24"/>
          <w:szCs w:val="24"/>
        </w:rPr>
        <w:t>重</w:t>
      </w:r>
      <w:r w:rsidR="00A310B8">
        <w:rPr>
          <w:rFonts w:ascii="宋体" w:hAnsi="宋体" w:hint="eastAsia"/>
          <w:color w:val="000000"/>
          <w:sz w:val="24"/>
          <w:szCs w:val="24"/>
        </w:rPr>
        <w:t>大价值的</w:t>
      </w:r>
      <w:r w:rsidR="00A310B8" w:rsidRPr="00A310B8">
        <w:rPr>
          <w:rFonts w:ascii="宋体" w:hAnsi="宋体" w:hint="eastAsia"/>
          <w:color w:val="000000"/>
          <w:sz w:val="24"/>
          <w:szCs w:val="24"/>
        </w:rPr>
        <w:t>两栖动物</w:t>
      </w:r>
      <w:r w:rsidR="00A310B8">
        <w:rPr>
          <w:rFonts w:ascii="宋体" w:hAnsi="宋体" w:hint="eastAsia"/>
          <w:color w:val="000000"/>
          <w:sz w:val="24"/>
          <w:szCs w:val="24"/>
        </w:rPr>
        <w:t>，从</w:t>
      </w:r>
      <w:r w:rsidR="00EC7AC9">
        <w:rPr>
          <w:rFonts w:ascii="宋体" w:hAnsi="宋体" w:hint="eastAsia"/>
          <w:color w:val="000000"/>
          <w:sz w:val="24"/>
          <w:szCs w:val="24"/>
        </w:rPr>
        <w:t>分子生态、</w:t>
      </w:r>
      <w:r w:rsidR="00A310B8">
        <w:rPr>
          <w:rFonts w:ascii="宋体" w:hAnsi="宋体" w:hint="eastAsia"/>
          <w:color w:val="000000"/>
          <w:sz w:val="24"/>
          <w:szCs w:val="24"/>
        </w:rPr>
        <w:t>肠道</w:t>
      </w:r>
      <w:r w:rsidR="00EC7AC9">
        <w:rPr>
          <w:rFonts w:ascii="宋体" w:hAnsi="宋体" w:hint="eastAsia"/>
          <w:color w:val="000000"/>
          <w:sz w:val="24"/>
          <w:szCs w:val="24"/>
        </w:rPr>
        <w:t>菌群</w:t>
      </w:r>
      <w:r w:rsidR="00D26585">
        <w:rPr>
          <w:rFonts w:ascii="宋体" w:hAnsi="宋体" w:hint="eastAsia"/>
          <w:color w:val="000000"/>
          <w:sz w:val="24"/>
          <w:szCs w:val="24"/>
        </w:rPr>
        <w:t>以及</w:t>
      </w:r>
      <w:r w:rsidR="00EC7AC9">
        <w:rPr>
          <w:rFonts w:ascii="宋体" w:hAnsi="宋体" w:hint="eastAsia"/>
          <w:color w:val="000000"/>
          <w:sz w:val="24"/>
          <w:szCs w:val="24"/>
        </w:rPr>
        <w:t>多</w:t>
      </w:r>
      <w:r w:rsidR="00D26585">
        <w:rPr>
          <w:rFonts w:ascii="宋体" w:hAnsi="宋体" w:hint="eastAsia"/>
          <w:color w:val="000000"/>
          <w:sz w:val="24"/>
          <w:szCs w:val="24"/>
        </w:rPr>
        <w:t>组学</w:t>
      </w:r>
      <w:r w:rsidR="00A310B8">
        <w:rPr>
          <w:rFonts w:ascii="宋体" w:hAnsi="宋体" w:hint="eastAsia"/>
          <w:color w:val="000000"/>
          <w:sz w:val="24"/>
          <w:szCs w:val="24"/>
        </w:rPr>
        <w:t>角度</w:t>
      </w:r>
      <w:r w:rsidR="00D26585">
        <w:rPr>
          <w:rFonts w:ascii="宋体" w:hAnsi="宋体" w:hint="eastAsia"/>
          <w:color w:val="000000"/>
          <w:sz w:val="24"/>
          <w:szCs w:val="24"/>
        </w:rPr>
        <w:t>探究</w:t>
      </w:r>
      <w:r w:rsidR="00EC7AC9">
        <w:rPr>
          <w:rFonts w:ascii="宋体" w:hAnsi="宋体" w:hint="eastAsia"/>
          <w:color w:val="000000"/>
          <w:sz w:val="24"/>
          <w:szCs w:val="24"/>
        </w:rPr>
        <w:t>两栖动物资源</w:t>
      </w:r>
      <w:r w:rsidR="00A310B8" w:rsidRPr="00A310B8">
        <w:rPr>
          <w:rFonts w:ascii="宋体" w:hAnsi="宋体" w:hint="eastAsia"/>
          <w:color w:val="000000"/>
          <w:sz w:val="24"/>
          <w:szCs w:val="24"/>
        </w:rPr>
        <w:t>保护</w:t>
      </w:r>
      <w:r w:rsidR="00EC7AC9">
        <w:rPr>
          <w:rFonts w:ascii="宋体" w:hAnsi="宋体" w:hint="eastAsia"/>
          <w:color w:val="000000"/>
          <w:sz w:val="24"/>
          <w:szCs w:val="24"/>
        </w:rPr>
        <w:t>与开发过程</w:t>
      </w:r>
      <w:r w:rsidR="00820658">
        <w:rPr>
          <w:rFonts w:ascii="宋体" w:hAnsi="宋体" w:hint="eastAsia"/>
          <w:color w:val="000000"/>
          <w:sz w:val="24"/>
          <w:szCs w:val="24"/>
        </w:rPr>
        <w:t>中存在的科学</w:t>
      </w:r>
      <w:r w:rsidR="00EC7AC9">
        <w:rPr>
          <w:rFonts w:ascii="宋体" w:hAnsi="宋体" w:hint="eastAsia"/>
          <w:color w:val="000000"/>
          <w:sz w:val="24"/>
          <w:szCs w:val="24"/>
        </w:rPr>
        <w:t>问题</w:t>
      </w:r>
      <w:r w:rsidRPr="00F631C3">
        <w:rPr>
          <w:rFonts w:ascii="宋体" w:hAnsi="宋体"/>
          <w:color w:val="000000"/>
          <w:sz w:val="24"/>
          <w:szCs w:val="24"/>
        </w:rPr>
        <w:t>。</w:t>
      </w:r>
      <w:bookmarkEnd w:id="1"/>
    </w:p>
    <w:p w:rsidR="00F631C3" w:rsidRPr="00F631C3" w:rsidRDefault="00F631C3" w:rsidP="00F631C3">
      <w:pPr>
        <w:spacing w:line="360" w:lineRule="auto"/>
        <w:ind w:firstLineChars="200" w:firstLine="480"/>
        <w:rPr>
          <w:rFonts w:ascii="宋体" w:hAnsi="宋体"/>
          <w:sz w:val="24"/>
          <w:szCs w:val="24"/>
        </w:rPr>
      </w:pPr>
      <w:r w:rsidRPr="00F631C3">
        <w:rPr>
          <w:rFonts w:ascii="宋体" w:hAnsi="宋体" w:hint="eastAsia"/>
          <w:sz w:val="24"/>
          <w:szCs w:val="24"/>
        </w:rPr>
        <w:t>（2）主要农业害虫的分子防控</w:t>
      </w:r>
      <w:r>
        <w:rPr>
          <w:rFonts w:ascii="宋体" w:hAnsi="宋体" w:hint="eastAsia"/>
          <w:sz w:val="24"/>
          <w:szCs w:val="24"/>
        </w:rPr>
        <w:t>：</w:t>
      </w:r>
      <w:r w:rsidRPr="00F631C3">
        <w:rPr>
          <w:rFonts w:ascii="宋体" w:hAnsi="宋体" w:hint="eastAsia"/>
          <w:color w:val="000000"/>
          <w:sz w:val="24"/>
          <w:szCs w:val="24"/>
        </w:rPr>
        <w:t>利用比较基因组学的研究手段，分析大别山地区重要农业害虫的分化机制，致害性产生的遗传基础；利用</w:t>
      </w:r>
      <w:proofErr w:type="gramStart"/>
      <w:r w:rsidRPr="00F631C3">
        <w:rPr>
          <w:rFonts w:ascii="宋体" w:hAnsi="宋体" w:hint="eastAsia"/>
          <w:color w:val="000000"/>
          <w:sz w:val="24"/>
          <w:szCs w:val="24"/>
        </w:rPr>
        <w:t>转录组</w:t>
      </w:r>
      <w:proofErr w:type="gramEnd"/>
      <w:r w:rsidRPr="00F631C3">
        <w:rPr>
          <w:rFonts w:ascii="宋体" w:hAnsi="宋体" w:hint="eastAsia"/>
          <w:color w:val="000000"/>
          <w:sz w:val="24"/>
          <w:szCs w:val="24"/>
        </w:rPr>
        <w:t>学和蛋白质组学技术解析大别山地区主要害虫解毒、变态相关基因的表达调控机制，旨在筛选鉴定有效的生物杀虫剂，用于虫害的生物防治。</w:t>
      </w:r>
    </w:p>
    <w:p w:rsidR="007A5E16" w:rsidRDefault="005A6F1B" w:rsidP="005A6F1B">
      <w:pPr>
        <w:spacing w:line="360" w:lineRule="auto"/>
        <w:ind w:firstLineChars="196" w:firstLine="472"/>
        <w:rPr>
          <w:rFonts w:ascii="宋体" w:hAnsi="宋体"/>
          <w:b/>
          <w:sz w:val="24"/>
          <w:szCs w:val="24"/>
        </w:rPr>
      </w:pPr>
      <w:r w:rsidRPr="00F631C3">
        <w:rPr>
          <w:rFonts w:ascii="宋体" w:hAnsi="宋体" w:hint="eastAsia"/>
          <w:b/>
          <w:sz w:val="24"/>
          <w:szCs w:val="24"/>
        </w:rPr>
        <w:t xml:space="preserve">3. </w:t>
      </w:r>
      <w:r w:rsidR="00F631C3" w:rsidRPr="00F631C3">
        <w:rPr>
          <w:rFonts w:ascii="宋体" w:hAnsi="宋体" w:hint="eastAsia"/>
          <w:b/>
          <w:sz w:val="24"/>
          <w:szCs w:val="24"/>
        </w:rPr>
        <w:t>遗传学 （</w:t>
      </w:r>
      <w:r w:rsidR="00F631C3" w:rsidRPr="00F631C3">
        <w:rPr>
          <w:rFonts w:ascii="宋体" w:hAnsi="宋体" w:cs="宋体" w:hint="eastAsia"/>
          <w:b/>
          <w:color w:val="000000"/>
          <w:sz w:val="24"/>
          <w:szCs w:val="24"/>
        </w:rPr>
        <w:t>07100</w:t>
      </w:r>
      <w:r w:rsidR="00F631C3" w:rsidRPr="00F631C3">
        <w:rPr>
          <w:rFonts w:ascii="宋体" w:hAnsi="宋体" w:cs="宋体"/>
          <w:b/>
          <w:color w:val="000000"/>
          <w:sz w:val="24"/>
          <w:szCs w:val="24"/>
        </w:rPr>
        <w:t>7</w:t>
      </w:r>
      <w:r w:rsidR="00F631C3" w:rsidRPr="00F631C3">
        <w:rPr>
          <w:rFonts w:ascii="宋体" w:hAnsi="宋体" w:hint="eastAsia"/>
          <w:b/>
          <w:sz w:val="24"/>
          <w:szCs w:val="24"/>
        </w:rPr>
        <w:t>）</w:t>
      </w:r>
    </w:p>
    <w:p w:rsidR="00F631C3" w:rsidRPr="00F631C3" w:rsidRDefault="00F631C3" w:rsidP="00F631C3">
      <w:pPr>
        <w:spacing w:line="360" w:lineRule="auto"/>
        <w:ind w:firstLineChars="196" w:firstLine="470"/>
        <w:rPr>
          <w:rFonts w:ascii="宋体" w:hAnsi="宋体"/>
          <w:b/>
          <w:sz w:val="24"/>
          <w:szCs w:val="24"/>
        </w:rPr>
      </w:pPr>
      <w:r>
        <w:rPr>
          <w:rFonts w:ascii="宋体" w:hAnsi="宋体" w:hint="eastAsia"/>
          <w:sz w:val="24"/>
          <w:szCs w:val="24"/>
        </w:rPr>
        <w:t>（1）</w:t>
      </w:r>
      <w:r w:rsidRPr="00F631C3">
        <w:rPr>
          <w:rFonts w:ascii="宋体" w:hAnsi="宋体" w:hint="eastAsia"/>
          <w:sz w:val="24"/>
          <w:szCs w:val="24"/>
        </w:rPr>
        <w:t>家畜经济性状遗传改良与利用：</w:t>
      </w:r>
      <w:r w:rsidRPr="00F631C3">
        <w:rPr>
          <w:rFonts w:ascii="宋体" w:hAnsi="宋体"/>
          <w:color w:val="000000"/>
          <w:sz w:val="24"/>
          <w:szCs w:val="24"/>
        </w:rPr>
        <w:t>围绕大别山地区独特的家畜资源</w:t>
      </w:r>
      <w:r w:rsidRPr="00F631C3">
        <w:rPr>
          <w:rFonts w:ascii="宋体" w:hAnsi="宋体" w:hint="eastAsia"/>
          <w:color w:val="000000"/>
          <w:sz w:val="24"/>
          <w:szCs w:val="24"/>
        </w:rPr>
        <w:t>如</w:t>
      </w:r>
      <w:r w:rsidRPr="00F631C3">
        <w:rPr>
          <w:rFonts w:ascii="宋体" w:hAnsi="宋体"/>
          <w:color w:val="000000"/>
          <w:sz w:val="24"/>
          <w:szCs w:val="24"/>
        </w:rPr>
        <w:t>南阳牛、淮南猪、信阳水牛等</w:t>
      </w:r>
      <w:r w:rsidRPr="00F631C3">
        <w:rPr>
          <w:rFonts w:ascii="宋体" w:hAnsi="宋体" w:hint="eastAsia"/>
          <w:color w:val="000000"/>
          <w:sz w:val="24"/>
          <w:szCs w:val="24"/>
        </w:rPr>
        <w:t>，</w:t>
      </w:r>
      <w:r w:rsidRPr="00F631C3">
        <w:rPr>
          <w:rFonts w:ascii="宋体" w:hAnsi="宋体"/>
          <w:color w:val="000000"/>
          <w:sz w:val="24"/>
          <w:szCs w:val="24"/>
        </w:rPr>
        <w:t>重点开展家畜肉质性状形成的分子机理解析</w:t>
      </w:r>
      <w:r w:rsidRPr="00F631C3">
        <w:rPr>
          <w:rFonts w:ascii="宋体" w:hAnsi="宋体" w:hint="eastAsia"/>
          <w:color w:val="000000"/>
          <w:sz w:val="24"/>
          <w:szCs w:val="24"/>
        </w:rPr>
        <w:t>、</w:t>
      </w:r>
      <w:r w:rsidRPr="00F631C3">
        <w:rPr>
          <w:rFonts w:ascii="宋体" w:hAnsi="宋体"/>
          <w:color w:val="000000"/>
          <w:sz w:val="24"/>
          <w:szCs w:val="24"/>
        </w:rPr>
        <w:t>影响肉用性状的分子标记发掘</w:t>
      </w:r>
      <w:r w:rsidRPr="00F631C3">
        <w:rPr>
          <w:rFonts w:ascii="宋体" w:hAnsi="宋体" w:hint="eastAsia"/>
          <w:color w:val="000000"/>
          <w:sz w:val="24"/>
          <w:szCs w:val="24"/>
        </w:rPr>
        <w:t>以及</w:t>
      </w:r>
      <w:r w:rsidRPr="00F631C3">
        <w:rPr>
          <w:rFonts w:ascii="宋体" w:hAnsi="宋体"/>
          <w:color w:val="000000"/>
          <w:sz w:val="24"/>
          <w:szCs w:val="24"/>
        </w:rPr>
        <w:t>肉用家畜早期选择的技术体系创建与推广应用</w:t>
      </w:r>
      <w:r w:rsidRPr="00F631C3">
        <w:rPr>
          <w:rFonts w:ascii="宋体" w:hAnsi="宋体" w:hint="eastAsia"/>
          <w:color w:val="000000"/>
          <w:sz w:val="24"/>
          <w:szCs w:val="24"/>
        </w:rPr>
        <w:t>等</w:t>
      </w:r>
      <w:r w:rsidRPr="00F631C3">
        <w:rPr>
          <w:rFonts w:ascii="宋体" w:hAnsi="宋体"/>
          <w:color w:val="000000"/>
          <w:sz w:val="24"/>
          <w:szCs w:val="24"/>
        </w:rPr>
        <w:t>相关研究。</w:t>
      </w:r>
      <w:r w:rsidRPr="00F631C3">
        <w:rPr>
          <w:rFonts w:ascii="宋体" w:hAnsi="宋体" w:hint="eastAsia"/>
          <w:color w:val="000000"/>
          <w:sz w:val="24"/>
          <w:szCs w:val="24"/>
        </w:rPr>
        <w:t>旨</w:t>
      </w:r>
      <w:r w:rsidRPr="00F631C3">
        <w:rPr>
          <w:rFonts w:ascii="宋体" w:hAnsi="宋体"/>
          <w:color w:val="000000"/>
          <w:sz w:val="24"/>
          <w:szCs w:val="24"/>
        </w:rPr>
        <w:t>在解析南阳牛、淮南猪、信阳水牛等家畜肉质</w:t>
      </w:r>
      <w:r w:rsidRPr="00F631C3">
        <w:rPr>
          <w:rFonts w:ascii="宋体" w:hAnsi="宋体" w:hint="eastAsia"/>
          <w:color w:val="000000"/>
          <w:sz w:val="24"/>
          <w:szCs w:val="24"/>
        </w:rPr>
        <w:t>、</w:t>
      </w:r>
      <w:r w:rsidRPr="00F631C3">
        <w:rPr>
          <w:rFonts w:ascii="宋体" w:hAnsi="宋体"/>
          <w:color w:val="000000"/>
          <w:sz w:val="24"/>
          <w:szCs w:val="24"/>
        </w:rPr>
        <w:t>繁殖</w:t>
      </w:r>
      <w:r w:rsidRPr="00F631C3">
        <w:rPr>
          <w:rFonts w:ascii="宋体" w:hAnsi="宋体" w:hint="eastAsia"/>
          <w:color w:val="000000"/>
          <w:sz w:val="24"/>
          <w:szCs w:val="24"/>
        </w:rPr>
        <w:t>、</w:t>
      </w:r>
      <w:r w:rsidRPr="00F631C3">
        <w:rPr>
          <w:rFonts w:ascii="宋体" w:hAnsi="宋体"/>
          <w:color w:val="000000"/>
          <w:sz w:val="24"/>
          <w:szCs w:val="24"/>
        </w:rPr>
        <w:t>抗逆等性状形成的分子机制</w:t>
      </w:r>
      <w:r w:rsidRPr="00F631C3">
        <w:rPr>
          <w:rFonts w:ascii="宋体" w:hAnsi="宋体" w:hint="eastAsia"/>
          <w:color w:val="000000"/>
          <w:sz w:val="24"/>
          <w:szCs w:val="24"/>
        </w:rPr>
        <w:t>，加快</w:t>
      </w:r>
      <w:r w:rsidRPr="00F631C3">
        <w:rPr>
          <w:rFonts w:ascii="宋体" w:hAnsi="宋体"/>
          <w:color w:val="000000"/>
          <w:sz w:val="24"/>
          <w:szCs w:val="24"/>
        </w:rPr>
        <w:t>肉用新品系培育，促进大别山地区乃至我省家畜产业的健康快速发展。</w:t>
      </w:r>
    </w:p>
    <w:p w:rsidR="00F631C3" w:rsidRPr="00F631C3" w:rsidRDefault="00F631C3" w:rsidP="00F631C3">
      <w:pPr>
        <w:spacing w:line="360" w:lineRule="auto"/>
        <w:ind w:firstLineChars="196" w:firstLine="47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sidRPr="00F631C3">
        <w:rPr>
          <w:rFonts w:ascii="宋体" w:hAnsi="宋体" w:hint="eastAsia"/>
          <w:sz w:val="24"/>
          <w:szCs w:val="24"/>
        </w:rPr>
        <w:t>作物功能基因挖掘与种质创新</w:t>
      </w:r>
      <w:r>
        <w:rPr>
          <w:rFonts w:ascii="宋体" w:hAnsi="宋体" w:hint="eastAsia"/>
          <w:sz w:val="24"/>
          <w:szCs w:val="24"/>
        </w:rPr>
        <w:t>：</w:t>
      </w:r>
      <w:r w:rsidRPr="00F631C3">
        <w:rPr>
          <w:rFonts w:ascii="宋体" w:hAnsi="宋体" w:hint="eastAsia"/>
          <w:color w:val="000000"/>
          <w:sz w:val="24"/>
          <w:szCs w:val="24"/>
        </w:rPr>
        <w:t>以信阳毛尖、豫南特种稻和大豆为研究对象，利用现代分子生物学技术与传统遗传育种相结合，重点开展茶树功能基因组学、</w:t>
      </w:r>
      <w:r w:rsidRPr="00F631C3">
        <w:rPr>
          <w:rFonts w:ascii="宋体" w:hAnsi="宋体"/>
          <w:color w:val="000000"/>
          <w:sz w:val="24"/>
          <w:szCs w:val="24"/>
        </w:rPr>
        <w:t>豫南特种稻品质形成的分子机理</w:t>
      </w:r>
      <w:r w:rsidRPr="00F631C3">
        <w:rPr>
          <w:rFonts w:ascii="宋体" w:hAnsi="宋体" w:hint="eastAsia"/>
          <w:color w:val="000000"/>
          <w:sz w:val="24"/>
          <w:szCs w:val="24"/>
        </w:rPr>
        <w:t>、</w:t>
      </w:r>
      <w:r w:rsidRPr="00F631C3">
        <w:rPr>
          <w:rFonts w:ascii="宋体" w:hAnsi="宋体"/>
          <w:color w:val="000000"/>
          <w:sz w:val="24"/>
          <w:szCs w:val="24"/>
        </w:rPr>
        <w:t>多组学方法解析大豆抗逆的分子机制</w:t>
      </w:r>
      <w:r w:rsidRPr="00F631C3">
        <w:rPr>
          <w:rFonts w:ascii="宋体" w:hAnsi="宋体" w:hint="eastAsia"/>
          <w:color w:val="000000"/>
          <w:sz w:val="24"/>
          <w:szCs w:val="24"/>
        </w:rPr>
        <w:t>、</w:t>
      </w:r>
      <w:r w:rsidRPr="00F631C3">
        <w:rPr>
          <w:rFonts w:ascii="宋体" w:hAnsi="宋体"/>
          <w:color w:val="000000"/>
          <w:sz w:val="24"/>
          <w:szCs w:val="24"/>
        </w:rPr>
        <w:t>水稻和大豆新品种培育</w:t>
      </w:r>
      <w:r w:rsidRPr="00F631C3">
        <w:rPr>
          <w:rFonts w:ascii="宋体" w:hAnsi="宋体" w:hint="eastAsia"/>
          <w:color w:val="000000"/>
          <w:sz w:val="24"/>
          <w:szCs w:val="24"/>
        </w:rPr>
        <w:t>等相关研究。旨在发掘茶树特异种质资源、开发茶树抗逆性</w:t>
      </w:r>
      <w:proofErr w:type="gramStart"/>
      <w:r w:rsidRPr="00F631C3">
        <w:rPr>
          <w:rFonts w:ascii="宋体" w:hAnsi="宋体" w:hint="eastAsia"/>
          <w:color w:val="000000"/>
          <w:sz w:val="24"/>
          <w:szCs w:val="24"/>
        </w:rPr>
        <w:t>状相关</w:t>
      </w:r>
      <w:proofErr w:type="gramEnd"/>
      <w:r w:rsidRPr="00F631C3">
        <w:rPr>
          <w:rFonts w:ascii="宋体" w:hAnsi="宋体" w:hint="eastAsia"/>
          <w:color w:val="000000"/>
          <w:sz w:val="24"/>
          <w:szCs w:val="24"/>
        </w:rPr>
        <w:t>分子标记、揭示水稻品质形成和大豆抗逆的分子机理，获得自主知识产权的功能基因，加快茶树、水稻和大豆新品种培</w:t>
      </w:r>
      <w:r w:rsidRPr="00F631C3">
        <w:rPr>
          <w:rFonts w:hint="eastAsia"/>
          <w:sz w:val="24"/>
          <w:szCs w:val="24"/>
        </w:rPr>
        <w:t>育</w:t>
      </w:r>
      <w:r w:rsidRPr="00F631C3">
        <w:rPr>
          <w:rFonts w:ascii="宋体" w:hAnsi="宋体" w:hint="eastAsia"/>
          <w:color w:val="000000"/>
          <w:sz w:val="24"/>
          <w:szCs w:val="24"/>
        </w:rPr>
        <w:t>。</w:t>
      </w:r>
    </w:p>
    <w:p w:rsidR="0050393E" w:rsidRDefault="0050393E" w:rsidP="00F631C3">
      <w:pPr>
        <w:spacing w:beforeLines="50" w:before="120" w:afterLines="50" w:after="120" w:line="360" w:lineRule="auto"/>
        <w:ind w:firstLineChars="200" w:firstLine="480"/>
        <w:rPr>
          <w:rFonts w:ascii="黑体" w:eastAsia="黑体"/>
          <w:bCs/>
          <w:sz w:val="24"/>
        </w:rPr>
      </w:pPr>
      <w:r w:rsidRPr="00EF024B">
        <w:rPr>
          <w:rFonts w:ascii="黑体" w:eastAsia="黑体" w:hint="eastAsia"/>
          <w:bCs/>
          <w:sz w:val="24"/>
        </w:rPr>
        <w:t>四、</w:t>
      </w:r>
      <w:r>
        <w:rPr>
          <w:rFonts w:ascii="黑体" w:eastAsia="黑体" w:hint="eastAsia"/>
          <w:bCs/>
          <w:sz w:val="24"/>
        </w:rPr>
        <w:t>学制及学分要求</w:t>
      </w:r>
    </w:p>
    <w:p w:rsidR="0050393E" w:rsidRPr="00F631C3" w:rsidRDefault="0050393E" w:rsidP="00F631C3">
      <w:pPr>
        <w:spacing w:line="360" w:lineRule="auto"/>
        <w:ind w:firstLineChars="200" w:firstLine="480"/>
        <w:rPr>
          <w:rFonts w:ascii="宋体" w:hAnsi="宋体"/>
          <w:sz w:val="24"/>
          <w:szCs w:val="24"/>
        </w:rPr>
      </w:pPr>
      <w:r w:rsidRPr="00F631C3">
        <w:rPr>
          <w:rFonts w:ascii="宋体" w:hAnsi="宋体" w:hint="eastAsia"/>
          <w:sz w:val="24"/>
          <w:szCs w:val="24"/>
        </w:rPr>
        <w:t>全日制学术性硕士生学制一般为3</w:t>
      </w:r>
      <w:r w:rsidR="00F32694" w:rsidRPr="00F631C3">
        <w:rPr>
          <w:rFonts w:hint="eastAsia"/>
          <w:sz w:val="24"/>
          <w:szCs w:val="24"/>
        </w:rPr>
        <w:t>～</w:t>
      </w:r>
      <w:r w:rsidR="00FB5F5C">
        <w:rPr>
          <w:rFonts w:ascii="宋体" w:hAnsi="宋体"/>
          <w:sz w:val="24"/>
          <w:szCs w:val="24"/>
        </w:rPr>
        <w:t>5</w:t>
      </w:r>
      <w:r w:rsidRPr="00F631C3">
        <w:rPr>
          <w:rFonts w:ascii="宋体" w:hAnsi="宋体" w:hint="eastAsia"/>
          <w:sz w:val="24"/>
          <w:szCs w:val="24"/>
        </w:rPr>
        <w:t>年。</w:t>
      </w:r>
    </w:p>
    <w:p w:rsidR="0050393E" w:rsidRPr="00F631C3" w:rsidRDefault="0050393E" w:rsidP="00F631C3">
      <w:pPr>
        <w:spacing w:line="360" w:lineRule="auto"/>
        <w:ind w:firstLineChars="200" w:firstLine="480"/>
        <w:rPr>
          <w:rFonts w:ascii="宋体" w:hAnsi="宋体"/>
          <w:sz w:val="24"/>
          <w:szCs w:val="24"/>
        </w:rPr>
      </w:pPr>
      <w:r w:rsidRPr="00F631C3">
        <w:rPr>
          <w:rFonts w:ascii="宋体" w:hAnsi="宋体" w:hint="eastAsia"/>
          <w:sz w:val="24"/>
          <w:szCs w:val="24"/>
        </w:rPr>
        <w:lastRenderedPageBreak/>
        <w:t>硕士生在校期间课程总学分最低要求为每个学术性硕士研究生在校学习期间至少应修满36学分，其中学位课程最低学分要求为20学分。</w:t>
      </w:r>
    </w:p>
    <w:p w:rsidR="0050393E" w:rsidRDefault="0050393E" w:rsidP="00F631C3">
      <w:pPr>
        <w:tabs>
          <w:tab w:val="left" w:pos="1620"/>
          <w:tab w:val="left" w:pos="1980"/>
        </w:tabs>
        <w:spacing w:beforeLines="50" w:before="120" w:afterLines="100" w:after="240" w:line="400" w:lineRule="exact"/>
        <w:ind w:firstLineChars="200" w:firstLine="480"/>
        <w:rPr>
          <w:rFonts w:ascii="黑体" w:eastAsia="黑体"/>
          <w:bCs/>
          <w:sz w:val="24"/>
        </w:rPr>
      </w:pPr>
      <w:r w:rsidRPr="00EF024B">
        <w:rPr>
          <w:rFonts w:ascii="黑体" w:eastAsia="黑体" w:hint="eastAsia"/>
          <w:bCs/>
          <w:sz w:val="24"/>
        </w:rPr>
        <w:t>五、</w:t>
      </w:r>
      <w:r w:rsidRPr="00A541BB">
        <w:rPr>
          <w:rFonts w:ascii="黑体" w:eastAsia="黑体"/>
          <w:bCs/>
          <w:sz w:val="24"/>
        </w:rPr>
        <w:t>课程设置</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482"/>
        <w:gridCol w:w="1353"/>
        <w:gridCol w:w="2693"/>
        <w:gridCol w:w="717"/>
        <w:gridCol w:w="427"/>
        <w:gridCol w:w="566"/>
        <w:gridCol w:w="671"/>
        <w:gridCol w:w="692"/>
        <w:gridCol w:w="754"/>
      </w:tblGrid>
      <w:tr w:rsidR="0050393E" w:rsidTr="00F631C3">
        <w:trPr>
          <w:jc w:val="center"/>
        </w:trPr>
        <w:tc>
          <w:tcPr>
            <w:tcW w:w="916" w:type="dxa"/>
            <w:gridSpan w:val="2"/>
            <w:vAlign w:val="center"/>
          </w:tcPr>
          <w:p w:rsidR="0050393E" w:rsidRPr="0026531D" w:rsidRDefault="0050393E" w:rsidP="00272406">
            <w:pPr>
              <w:spacing w:line="320" w:lineRule="exact"/>
              <w:jc w:val="center"/>
              <w:rPr>
                <w:b/>
              </w:rPr>
            </w:pPr>
            <w:r w:rsidRPr="0026531D">
              <w:rPr>
                <w:rFonts w:hint="eastAsia"/>
                <w:b/>
              </w:rPr>
              <w:t>组</w:t>
            </w:r>
          </w:p>
          <w:p w:rsidR="0050393E" w:rsidRPr="0026531D" w:rsidRDefault="0050393E" w:rsidP="00272406">
            <w:pPr>
              <w:spacing w:line="320" w:lineRule="exact"/>
              <w:jc w:val="center"/>
              <w:rPr>
                <w:b/>
              </w:rPr>
            </w:pPr>
            <w:r w:rsidRPr="0026531D">
              <w:rPr>
                <w:rFonts w:hint="eastAsia"/>
                <w:b/>
              </w:rPr>
              <w:t>别</w:t>
            </w:r>
          </w:p>
        </w:tc>
        <w:tc>
          <w:tcPr>
            <w:tcW w:w="1353" w:type="dxa"/>
            <w:vAlign w:val="center"/>
          </w:tcPr>
          <w:p w:rsidR="0050393E" w:rsidRPr="0026531D" w:rsidRDefault="0050393E" w:rsidP="00272406">
            <w:pPr>
              <w:spacing w:line="320" w:lineRule="exact"/>
              <w:jc w:val="center"/>
              <w:rPr>
                <w:b/>
              </w:rPr>
            </w:pPr>
            <w:r w:rsidRPr="0026531D">
              <w:rPr>
                <w:rFonts w:hint="eastAsia"/>
                <w:b/>
              </w:rPr>
              <w:t>课程代码</w:t>
            </w:r>
          </w:p>
        </w:tc>
        <w:tc>
          <w:tcPr>
            <w:tcW w:w="2693" w:type="dxa"/>
            <w:vAlign w:val="center"/>
          </w:tcPr>
          <w:p w:rsidR="0050393E" w:rsidRPr="0026531D" w:rsidRDefault="0050393E" w:rsidP="00272406">
            <w:pPr>
              <w:spacing w:line="320" w:lineRule="exact"/>
              <w:jc w:val="center"/>
              <w:rPr>
                <w:b/>
              </w:rPr>
            </w:pPr>
            <w:r w:rsidRPr="0026531D">
              <w:rPr>
                <w:rFonts w:hint="eastAsia"/>
                <w:b/>
              </w:rPr>
              <w:t>课程名称</w:t>
            </w:r>
          </w:p>
        </w:tc>
        <w:tc>
          <w:tcPr>
            <w:tcW w:w="717" w:type="dxa"/>
            <w:vAlign w:val="center"/>
          </w:tcPr>
          <w:p w:rsidR="0050393E" w:rsidRPr="0026531D" w:rsidRDefault="0050393E" w:rsidP="00272406">
            <w:pPr>
              <w:spacing w:line="320" w:lineRule="exact"/>
              <w:jc w:val="center"/>
              <w:rPr>
                <w:b/>
              </w:rPr>
            </w:pPr>
            <w:r w:rsidRPr="0026531D">
              <w:rPr>
                <w:rFonts w:hint="eastAsia"/>
                <w:b/>
              </w:rPr>
              <w:t>学</w:t>
            </w:r>
          </w:p>
          <w:p w:rsidR="0050393E" w:rsidRPr="0026531D" w:rsidRDefault="0050393E" w:rsidP="00272406">
            <w:pPr>
              <w:spacing w:line="320" w:lineRule="exact"/>
              <w:jc w:val="center"/>
              <w:rPr>
                <w:b/>
              </w:rPr>
            </w:pPr>
            <w:r w:rsidRPr="0026531D">
              <w:rPr>
                <w:rFonts w:hint="eastAsia"/>
                <w:b/>
              </w:rPr>
              <w:t>期</w:t>
            </w:r>
          </w:p>
        </w:tc>
        <w:tc>
          <w:tcPr>
            <w:tcW w:w="427" w:type="dxa"/>
            <w:vAlign w:val="center"/>
          </w:tcPr>
          <w:p w:rsidR="0050393E" w:rsidRPr="0026531D" w:rsidRDefault="0050393E" w:rsidP="00272406">
            <w:pPr>
              <w:spacing w:line="320" w:lineRule="exact"/>
              <w:jc w:val="center"/>
              <w:rPr>
                <w:b/>
              </w:rPr>
            </w:pPr>
            <w:r w:rsidRPr="0026531D">
              <w:rPr>
                <w:rFonts w:hint="eastAsia"/>
                <w:b/>
              </w:rPr>
              <w:t>学</w:t>
            </w:r>
          </w:p>
          <w:p w:rsidR="0050393E" w:rsidRPr="0026531D" w:rsidRDefault="0050393E" w:rsidP="00272406">
            <w:pPr>
              <w:spacing w:line="320" w:lineRule="exact"/>
              <w:jc w:val="center"/>
              <w:rPr>
                <w:b/>
              </w:rPr>
            </w:pPr>
            <w:r w:rsidRPr="0026531D">
              <w:rPr>
                <w:rFonts w:hint="eastAsia"/>
                <w:b/>
              </w:rPr>
              <w:t>时</w:t>
            </w:r>
          </w:p>
        </w:tc>
        <w:tc>
          <w:tcPr>
            <w:tcW w:w="566" w:type="dxa"/>
            <w:vAlign w:val="center"/>
          </w:tcPr>
          <w:p w:rsidR="0050393E" w:rsidRPr="0026531D" w:rsidRDefault="0050393E" w:rsidP="00272406">
            <w:pPr>
              <w:spacing w:line="320" w:lineRule="exact"/>
              <w:jc w:val="center"/>
              <w:rPr>
                <w:b/>
              </w:rPr>
            </w:pPr>
            <w:r w:rsidRPr="0026531D">
              <w:rPr>
                <w:rFonts w:hint="eastAsia"/>
                <w:b/>
              </w:rPr>
              <w:t>学</w:t>
            </w:r>
          </w:p>
          <w:p w:rsidR="0050393E" w:rsidRPr="0026531D" w:rsidRDefault="0050393E" w:rsidP="00272406">
            <w:pPr>
              <w:spacing w:line="320" w:lineRule="exact"/>
              <w:jc w:val="center"/>
              <w:rPr>
                <w:b/>
              </w:rPr>
            </w:pPr>
            <w:r w:rsidRPr="0026531D">
              <w:rPr>
                <w:rFonts w:hint="eastAsia"/>
                <w:b/>
              </w:rPr>
              <w:t>分</w:t>
            </w:r>
          </w:p>
        </w:tc>
        <w:tc>
          <w:tcPr>
            <w:tcW w:w="671" w:type="dxa"/>
            <w:vAlign w:val="center"/>
          </w:tcPr>
          <w:p w:rsidR="0050393E" w:rsidRPr="0026531D" w:rsidRDefault="0050393E" w:rsidP="00272406">
            <w:pPr>
              <w:spacing w:line="320" w:lineRule="exact"/>
              <w:jc w:val="center"/>
              <w:rPr>
                <w:b/>
              </w:rPr>
            </w:pPr>
            <w:r w:rsidRPr="0026531D">
              <w:rPr>
                <w:rFonts w:hint="eastAsia"/>
                <w:b/>
              </w:rPr>
              <w:t>授课</w:t>
            </w:r>
          </w:p>
          <w:p w:rsidR="0050393E" w:rsidRPr="0026531D" w:rsidRDefault="0050393E" w:rsidP="00272406">
            <w:pPr>
              <w:spacing w:line="320" w:lineRule="exact"/>
              <w:jc w:val="center"/>
              <w:rPr>
                <w:b/>
              </w:rPr>
            </w:pPr>
            <w:r w:rsidRPr="0026531D">
              <w:rPr>
                <w:rFonts w:hint="eastAsia"/>
                <w:b/>
              </w:rPr>
              <w:t>方式</w:t>
            </w:r>
          </w:p>
        </w:tc>
        <w:tc>
          <w:tcPr>
            <w:tcW w:w="692" w:type="dxa"/>
            <w:vAlign w:val="center"/>
          </w:tcPr>
          <w:p w:rsidR="0050393E" w:rsidRPr="0026531D" w:rsidRDefault="0050393E" w:rsidP="00272406">
            <w:pPr>
              <w:spacing w:line="320" w:lineRule="exact"/>
              <w:jc w:val="center"/>
              <w:rPr>
                <w:b/>
              </w:rPr>
            </w:pPr>
            <w:r w:rsidRPr="0026531D">
              <w:rPr>
                <w:rFonts w:hint="eastAsia"/>
                <w:b/>
              </w:rPr>
              <w:t>考试</w:t>
            </w:r>
          </w:p>
          <w:p w:rsidR="0050393E" w:rsidRPr="0026531D" w:rsidRDefault="0050393E" w:rsidP="00272406">
            <w:pPr>
              <w:spacing w:line="320" w:lineRule="exact"/>
              <w:jc w:val="center"/>
              <w:rPr>
                <w:b/>
              </w:rPr>
            </w:pPr>
            <w:r w:rsidRPr="0026531D">
              <w:rPr>
                <w:rFonts w:hint="eastAsia"/>
                <w:b/>
              </w:rPr>
              <w:t>方式</w:t>
            </w:r>
          </w:p>
        </w:tc>
        <w:tc>
          <w:tcPr>
            <w:tcW w:w="754" w:type="dxa"/>
            <w:vAlign w:val="center"/>
          </w:tcPr>
          <w:p w:rsidR="0050393E" w:rsidRPr="0026531D" w:rsidRDefault="0050393E" w:rsidP="00272406">
            <w:pPr>
              <w:spacing w:line="320" w:lineRule="exact"/>
              <w:jc w:val="center"/>
              <w:rPr>
                <w:b/>
              </w:rPr>
            </w:pPr>
            <w:r w:rsidRPr="0026531D">
              <w:rPr>
                <w:rFonts w:hint="eastAsia"/>
                <w:b/>
              </w:rPr>
              <w:t>备注</w:t>
            </w:r>
          </w:p>
        </w:tc>
      </w:tr>
      <w:tr w:rsidR="0050393E" w:rsidTr="00F631C3">
        <w:trPr>
          <w:cantSplit/>
          <w:trHeight w:hRule="exact" w:val="680"/>
          <w:jc w:val="center"/>
        </w:trPr>
        <w:tc>
          <w:tcPr>
            <w:tcW w:w="916" w:type="dxa"/>
            <w:gridSpan w:val="2"/>
            <w:vMerge w:val="restart"/>
            <w:vAlign w:val="center"/>
          </w:tcPr>
          <w:p w:rsidR="0050393E" w:rsidRDefault="0050393E" w:rsidP="00272406">
            <w:pPr>
              <w:spacing w:line="320" w:lineRule="exact"/>
              <w:jc w:val="center"/>
            </w:pPr>
            <w:r>
              <w:rPr>
                <w:rFonts w:hint="eastAsia"/>
              </w:rPr>
              <w:t>公共学位课</w:t>
            </w:r>
          </w:p>
        </w:tc>
        <w:tc>
          <w:tcPr>
            <w:tcW w:w="1353" w:type="dxa"/>
            <w:vAlign w:val="center"/>
          </w:tcPr>
          <w:p w:rsidR="0050393E" w:rsidRPr="00855BF3" w:rsidRDefault="0050393E" w:rsidP="00D345E2">
            <w:pPr>
              <w:spacing w:line="360" w:lineRule="exact"/>
              <w:jc w:val="center"/>
              <w:rPr>
                <w:szCs w:val="21"/>
              </w:rPr>
            </w:pPr>
            <w:smartTag w:uri="urn:schemas-microsoft-com:office:smarttags" w:element="chmetcnv">
              <w:smartTagPr>
                <w:attr w:name="UnitName" w:val="a"/>
                <w:attr w:name="SourceValue" w:val="101"/>
                <w:attr w:name="HasSpace" w:val="False"/>
                <w:attr w:name="Negative" w:val="False"/>
                <w:attr w:name="NumberType" w:val="1"/>
                <w:attr w:name="TCSC" w:val="0"/>
              </w:smartTagPr>
              <w:r w:rsidRPr="005940AB">
                <w:rPr>
                  <w:rFonts w:hint="eastAsia"/>
                  <w:szCs w:val="21"/>
                </w:rPr>
                <w:t>0101A</w:t>
              </w:r>
            </w:smartTag>
            <w:r w:rsidRPr="005940AB">
              <w:rPr>
                <w:rFonts w:hint="eastAsia"/>
                <w:szCs w:val="21"/>
              </w:rPr>
              <w:t>9901</w:t>
            </w:r>
          </w:p>
        </w:tc>
        <w:tc>
          <w:tcPr>
            <w:tcW w:w="2693" w:type="dxa"/>
            <w:vAlign w:val="center"/>
          </w:tcPr>
          <w:p w:rsidR="0050393E" w:rsidRDefault="0050393E" w:rsidP="00D345E2">
            <w:pPr>
              <w:spacing w:line="320" w:lineRule="exact"/>
              <w:jc w:val="center"/>
            </w:pPr>
            <w:r>
              <w:rPr>
                <w:rFonts w:hint="eastAsia"/>
              </w:rPr>
              <w:t>中国特色社会主义理论与实践</w:t>
            </w:r>
          </w:p>
        </w:tc>
        <w:tc>
          <w:tcPr>
            <w:tcW w:w="717" w:type="dxa"/>
            <w:vAlign w:val="center"/>
          </w:tcPr>
          <w:p w:rsidR="0050393E" w:rsidRDefault="0050393E" w:rsidP="00D345E2">
            <w:pPr>
              <w:spacing w:line="320" w:lineRule="exact"/>
              <w:jc w:val="center"/>
            </w:pPr>
            <w:r>
              <w:rPr>
                <w:rFonts w:hint="eastAsia"/>
              </w:rPr>
              <w:t>1</w:t>
            </w:r>
          </w:p>
        </w:tc>
        <w:tc>
          <w:tcPr>
            <w:tcW w:w="427" w:type="dxa"/>
            <w:vAlign w:val="center"/>
          </w:tcPr>
          <w:p w:rsidR="0050393E" w:rsidRDefault="0050393E" w:rsidP="00D345E2">
            <w:pPr>
              <w:spacing w:line="320" w:lineRule="exact"/>
              <w:jc w:val="center"/>
            </w:pPr>
            <w:r>
              <w:rPr>
                <w:rFonts w:hint="eastAsia"/>
              </w:rPr>
              <w:t>36</w:t>
            </w:r>
          </w:p>
        </w:tc>
        <w:tc>
          <w:tcPr>
            <w:tcW w:w="566" w:type="dxa"/>
            <w:vAlign w:val="center"/>
          </w:tcPr>
          <w:p w:rsidR="0050393E" w:rsidRDefault="0050393E" w:rsidP="00D345E2">
            <w:pPr>
              <w:spacing w:line="320" w:lineRule="exact"/>
              <w:jc w:val="center"/>
            </w:pPr>
            <w:r>
              <w:rPr>
                <w:rFonts w:hint="eastAsia"/>
              </w:rPr>
              <w:t>2</w:t>
            </w:r>
          </w:p>
        </w:tc>
        <w:tc>
          <w:tcPr>
            <w:tcW w:w="671" w:type="dxa"/>
            <w:vAlign w:val="center"/>
          </w:tcPr>
          <w:p w:rsidR="0050393E" w:rsidRDefault="0050393E" w:rsidP="00D345E2">
            <w:pPr>
              <w:spacing w:line="320" w:lineRule="exact"/>
              <w:jc w:val="center"/>
            </w:pPr>
            <w:r>
              <w:rPr>
                <w:rFonts w:hint="eastAsia"/>
              </w:rPr>
              <w:t>讲授</w:t>
            </w:r>
          </w:p>
        </w:tc>
        <w:tc>
          <w:tcPr>
            <w:tcW w:w="692" w:type="dxa"/>
            <w:vAlign w:val="center"/>
          </w:tcPr>
          <w:p w:rsidR="0050393E" w:rsidRPr="00434732" w:rsidRDefault="0050393E" w:rsidP="00D345E2">
            <w:pPr>
              <w:spacing w:line="320" w:lineRule="exact"/>
              <w:jc w:val="center"/>
              <w:rPr>
                <w:szCs w:val="21"/>
              </w:rPr>
            </w:pPr>
            <w:r w:rsidRPr="00434732">
              <w:rPr>
                <w:szCs w:val="21"/>
              </w:rPr>
              <w:t>考试</w:t>
            </w:r>
          </w:p>
        </w:tc>
        <w:tc>
          <w:tcPr>
            <w:tcW w:w="754" w:type="dxa"/>
            <w:vMerge w:val="restart"/>
          </w:tcPr>
          <w:p w:rsidR="0050393E" w:rsidRDefault="0050393E" w:rsidP="00272406">
            <w:pPr>
              <w:spacing w:line="320" w:lineRule="exact"/>
            </w:pPr>
          </w:p>
        </w:tc>
      </w:tr>
      <w:tr w:rsidR="0050393E" w:rsidTr="00F631C3">
        <w:trPr>
          <w:cantSplit/>
          <w:trHeight w:hRule="exact" w:val="454"/>
          <w:jc w:val="center"/>
        </w:trPr>
        <w:tc>
          <w:tcPr>
            <w:tcW w:w="916" w:type="dxa"/>
            <w:gridSpan w:val="2"/>
            <w:vMerge/>
            <w:vAlign w:val="center"/>
          </w:tcPr>
          <w:p w:rsidR="0050393E" w:rsidRDefault="0050393E" w:rsidP="00272406">
            <w:pPr>
              <w:spacing w:line="320" w:lineRule="exact"/>
              <w:jc w:val="center"/>
            </w:pPr>
          </w:p>
        </w:tc>
        <w:tc>
          <w:tcPr>
            <w:tcW w:w="1353" w:type="dxa"/>
            <w:vAlign w:val="center"/>
          </w:tcPr>
          <w:p w:rsidR="0050393E" w:rsidRPr="00855BF3" w:rsidRDefault="0050393E" w:rsidP="001172F8">
            <w:pPr>
              <w:spacing w:line="360" w:lineRule="exact"/>
              <w:jc w:val="center"/>
              <w:rPr>
                <w:szCs w:val="21"/>
              </w:rPr>
            </w:pPr>
            <w:smartTag w:uri="urn:schemas-microsoft-com:office:smarttags" w:element="chmetcnv">
              <w:smartTagPr>
                <w:attr w:name="UnitName" w:val="a"/>
                <w:attr w:name="SourceValue" w:val="101"/>
                <w:attr w:name="HasSpace" w:val="False"/>
                <w:attr w:name="Negative" w:val="False"/>
                <w:attr w:name="NumberType" w:val="1"/>
                <w:attr w:name="TCSC" w:val="0"/>
              </w:smartTagPr>
              <w:r w:rsidRPr="00174A9F">
                <w:rPr>
                  <w:rFonts w:hint="eastAsia"/>
                  <w:color w:val="000000"/>
                  <w:szCs w:val="21"/>
                </w:rPr>
                <w:t>0101A</w:t>
              </w:r>
            </w:smartTag>
            <w:r w:rsidRPr="00174A9F">
              <w:rPr>
                <w:rFonts w:hint="eastAsia"/>
                <w:color w:val="000000"/>
                <w:szCs w:val="21"/>
              </w:rPr>
              <w:t>990</w:t>
            </w:r>
            <w:r>
              <w:rPr>
                <w:rFonts w:hint="eastAsia"/>
                <w:color w:val="000000"/>
                <w:szCs w:val="21"/>
              </w:rPr>
              <w:t>2</w:t>
            </w:r>
          </w:p>
        </w:tc>
        <w:tc>
          <w:tcPr>
            <w:tcW w:w="2693" w:type="dxa"/>
            <w:vAlign w:val="center"/>
          </w:tcPr>
          <w:p w:rsidR="0050393E" w:rsidRPr="00303CBF" w:rsidRDefault="0050393E" w:rsidP="001172F8">
            <w:pPr>
              <w:spacing w:line="320" w:lineRule="exact"/>
              <w:jc w:val="center"/>
            </w:pPr>
            <w:r w:rsidRPr="00303CBF">
              <w:rPr>
                <w:rFonts w:hint="eastAsia"/>
              </w:rPr>
              <w:t>自然</w:t>
            </w:r>
            <w:proofErr w:type="gramStart"/>
            <w:r w:rsidRPr="00303CBF">
              <w:rPr>
                <w:rFonts w:hint="eastAsia"/>
              </w:rPr>
              <w:t>辨证法</w:t>
            </w:r>
            <w:proofErr w:type="gramEnd"/>
            <w:r w:rsidRPr="00303CBF">
              <w:rPr>
                <w:rFonts w:hint="eastAsia"/>
              </w:rPr>
              <w:t>概论</w:t>
            </w:r>
          </w:p>
        </w:tc>
        <w:tc>
          <w:tcPr>
            <w:tcW w:w="717" w:type="dxa"/>
            <w:vAlign w:val="center"/>
          </w:tcPr>
          <w:p w:rsidR="0050393E" w:rsidRDefault="0050393E" w:rsidP="001172F8">
            <w:pPr>
              <w:spacing w:line="320" w:lineRule="exact"/>
              <w:jc w:val="center"/>
            </w:pPr>
            <w:r>
              <w:rPr>
                <w:rFonts w:hint="eastAsia"/>
              </w:rPr>
              <w:t>2</w:t>
            </w:r>
          </w:p>
        </w:tc>
        <w:tc>
          <w:tcPr>
            <w:tcW w:w="427" w:type="dxa"/>
            <w:vAlign w:val="center"/>
          </w:tcPr>
          <w:p w:rsidR="0050393E" w:rsidRDefault="0050393E" w:rsidP="001172F8">
            <w:pPr>
              <w:spacing w:line="320" w:lineRule="exact"/>
              <w:jc w:val="center"/>
            </w:pPr>
            <w:r>
              <w:rPr>
                <w:rFonts w:hint="eastAsia"/>
              </w:rPr>
              <w:t>18</w:t>
            </w:r>
          </w:p>
        </w:tc>
        <w:tc>
          <w:tcPr>
            <w:tcW w:w="566" w:type="dxa"/>
            <w:vAlign w:val="center"/>
          </w:tcPr>
          <w:p w:rsidR="0050393E" w:rsidRDefault="0050393E" w:rsidP="001172F8">
            <w:pPr>
              <w:spacing w:line="320" w:lineRule="exact"/>
              <w:jc w:val="center"/>
            </w:pPr>
            <w:r>
              <w:rPr>
                <w:rFonts w:hint="eastAsia"/>
              </w:rPr>
              <w:t>1</w:t>
            </w:r>
          </w:p>
        </w:tc>
        <w:tc>
          <w:tcPr>
            <w:tcW w:w="671" w:type="dxa"/>
            <w:vAlign w:val="center"/>
          </w:tcPr>
          <w:p w:rsidR="0050393E" w:rsidRDefault="0050393E" w:rsidP="001172F8">
            <w:pPr>
              <w:spacing w:line="320" w:lineRule="exact"/>
              <w:jc w:val="center"/>
            </w:pPr>
            <w:r>
              <w:rPr>
                <w:rFonts w:hint="eastAsia"/>
              </w:rPr>
              <w:t>讲授</w:t>
            </w:r>
          </w:p>
        </w:tc>
        <w:tc>
          <w:tcPr>
            <w:tcW w:w="692" w:type="dxa"/>
            <w:vAlign w:val="center"/>
          </w:tcPr>
          <w:p w:rsidR="0050393E" w:rsidRPr="00434732" w:rsidRDefault="0050393E" w:rsidP="001172F8">
            <w:pPr>
              <w:spacing w:line="320" w:lineRule="exact"/>
              <w:jc w:val="center"/>
              <w:rPr>
                <w:szCs w:val="21"/>
              </w:rPr>
            </w:pPr>
            <w:r w:rsidRPr="00434732">
              <w:rPr>
                <w:szCs w:val="21"/>
              </w:rPr>
              <w:t>考试</w:t>
            </w:r>
          </w:p>
        </w:tc>
        <w:tc>
          <w:tcPr>
            <w:tcW w:w="754" w:type="dxa"/>
            <w:vMerge/>
          </w:tcPr>
          <w:p w:rsidR="0050393E" w:rsidRDefault="0050393E" w:rsidP="00272406">
            <w:pPr>
              <w:spacing w:line="320" w:lineRule="exact"/>
            </w:pPr>
          </w:p>
        </w:tc>
      </w:tr>
      <w:tr w:rsidR="0050393E" w:rsidTr="00F631C3">
        <w:trPr>
          <w:cantSplit/>
          <w:trHeight w:hRule="exact" w:val="454"/>
          <w:jc w:val="center"/>
        </w:trPr>
        <w:tc>
          <w:tcPr>
            <w:tcW w:w="916" w:type="dxa"/>
            <w:gridSpan w:val="2"/>
            <w:vMerge/>
            <w:vAlign w:val="center"/>
          </w:tcPr>
          <w:p w:rsidR="0050393E" w:rsidRDefault="0050393E" w:rsidP="00272406">
            <w:pPr>
              <w:spacing w:line="320" w:lineRule="exact"/>
              <w:jc w:val="center"/>
            </w:pPr>
          </w:p>
        </w:tc>
        <w:tc>
          <w:tcPr>
            <w:tcW w:w="1353" w:type="dxa"/>
            <w:vAlign w:val="center"/>
          </w:tcPr>
          <w:p w:rsidR="0050393E" w:rsidRPr="005940AB" w:rsidRDefault="0050393E" w:rsidP="001172F8">
            <w:pPr>
              <w:spacing w:line="320" w:lineRule="exact"/>
              <w:jc w:val="center"/>
              <w:rPr>
                <w:szCs w:val="21"/>
              </w:rPr>
            </w:pPr>
            <w:smartTag w:uri="urn:schemas-microsoft-com:office:smarttags" w:element="chmetcnv">
              <w:smartTagPr>
                <w:attr w:name="UnitName" w:val="a"/>
                <w:attr w:name="SourceValue" w:val="502"/>
                <w:attr w:name="HasSpace" w:val="False"/>
                <w:attr w:name="Negative" w:val="False"/>
                <w:attr w:name="NumberType" w:val="1"/>
                <w:attr w:name="TCSC" w:val="0"/>
              </w:smartTagPr>
              <w:r w:rsidRPr="005940AB">
                <w:rPr>
                  <w:rFonts w:hint="eastAsia"/>
                  <w:szCs w:val="21"/>
                </w:rPr>
                <w:t>0502A</w:t>
              </w:r>
            </w:smartTag>
            <w:r w:rsidRPr="005940AB">
              <w:rPr>
                <w:rFonts w:hint="eastAsia"/>
                <w:szCs w:val="21"/>
              </w:rPr>
              <w:t>9901</w:t>
            </w:r>
          </w:p>
        </w:tc>
        <w:tc>
          <w:tcPr>
            <w:tcW w:w="2693" w:type="dxa"/>
            <w:vAlign w:val="center"/>
          </w:tcPr>
          <w:p w:rsidR="0050393E" w:rsidRPr="00C33B3C" w:rsidRDefault="0050393E" w:rsidP="001172F8">
            <w:pPr>
              <w:spacing w:line="320" w:lineRule="exact"/>
              <w:jc w:val="center"/>
              <w:rPr>
                <w:szCs w:val="21"/>
              </w:rPr>
            </w:pPr>
            <w:r>
              <w:rPr>
                <w:rFonts w:hint="eastAsia"/>
              </w:rPr>
              <w:t>基础综合英语</w:t>
            </w:r>
          </w:p>
        </w:tc>
        <w:tc>
          <w:tcPr>
            <w:tcW w:w="717" w:type="dxa"/>
            <w:vAlign w:val="center"/>
          </w:tcPr>
          <w:p w:rsidR="0050393E" w:rsidRDefault="0050393E" w:rsidP="001172F8">
            <w:pPr>
              <w:spacing w:line="320" w:lineRule="exact"/>
              <w:jc w:val="center"/>
            </w:pPr>
            <w:r>
              <w:rPr>
                <w:rFonts w:hint="eastAsia"/>
              </w:rPr>
              <w:t>1</w:t>
            </w:r>
          </w:p>
        </w:tc>
        <w:tc>
          <w:tcPr>
            <w:tcW w:w="427" w:type="dxa"/>
            <w:vAlign w:val="center"/>
          </w:tcPr>
          <w:p w:rsidR="0050393E" w:rsidRDefault="0050393E" w:rsidP="001172F8">
            <w:pPr>
              <w:spacing w:line="320" w:lineRule="exact"/>
              <w:jc w:val="center"/>
            </w:pPr>
            <w:r>
              <w:rPr>
                <w:rFonts w:hint="eastAsia"/>
              </w:rPr>
              <w:t>36</w:t>
            </w:r>
          </w:p>
        </w:tc>
        <w:tc>
          <w:tcPr>
            <w:tcW w:w="566" w:type="dxa"/>
            <w:vAlign w:val="center"/>
          </w:tcPr>
          <w:p w:rsidR="0050393E" w:rsidRDefault="0050393E" w:rsidP="001172F8">
            <w:pPr>
              <w:spacing w:line="320" w:lineRule="exact"/>
              <w:jc w:val="center"/>
            </w:pPr>
            <w:r>
              <w:rPr>
                <w:rFonts w:hint="eastAsia"/>
              </w:rPr>
              <w:t>2</w:t>
            </w:r>
          </w:p>
        </w:tc>
        <w:tc>
          <w:tcPr>
            <w:tcW w:w="671" w:type="dxa"/>
            <w:vAlign w:val="center"/>
          </w:tcPr>
          <w:p w:rsidR="0050393E" w:rsidRDefault="0050393E" w:rsidP="001172F8">
            <w:pPr>
              <w:spacing w:line="320" w:lineRule="exact"/>
              <w:jc w:val="center"/>
            </w:pPr>
            <w:r>
              <w:rPr>
                <w:rFonts w:hint="eastAsia"/>
              </w:rPr>
              <w:t>讲授</w:t>
            </w:r>
          </w:p>
        </w:tc>
        <w:tc>
          <w:tcPr>
            <w:tcW w:w="692" w:type="dxa"/>
            <w:vAlign w:val="center"/>
          </w:tcPr>
          <w:p w:rsidR="0050393E" w:rsidRPr="00434732" w:rsidRDefault="0050393E" w:rsidP="001172F8">
            <w:pPr>
              <w:spacing w:line="320" w:lineRule="exact"/>
              <w:jc w:val="center"/>
              <w:rPr>
                <w:szCs w:val="21"/>
              </w:rPr>
            </w:pPr>
            <w:r w:rsidRPr="00434732">
              <w:rPr>
                <w:szCs w:val="21"/>
              </w:rPr>
              <w:t>考试</w:t>
            </w:r>
          </w:p>
        </w:tc>
        <w:tc>
          <w:tcPr>
            <w:tcW w:w="754" w:type="dxa"/>
            <w:vMerge/>
          </w:tcPr>
          <w:p w:rsidR="0050393E" w:rsidRDefault="0050393E" w:rsidP="00272406">
            <w:pPr>
              <w:spacing w:line="320" w:lineRule="exact"/>
            </w:pPr>
          </w:p>
        </w:tc>
      </w:tr>
      <w:tr w:rsidR="0050393E" w:rsidTr="00F631C3">
        <w:trPr>
          <w:cantSplit/>
          <w:trHeight w:hRule="exact" w:val="454"/>
          <w:jc w:val="center"/>
        </w:trPr>
        <w:tc>
          <w:tcPr>
            <w:tcW w:w="916" w:type="dxa"/>
            <w:gridSpan w:val="2"/>
            <w:vMerge/>
            <w:vAlign w:val="center"/>
          </w:tcPr>
          <w:p w:rsidR="0050393E" w:rsidRDefault="0050393E" w:rsidP="00272406">
            <w:pPr>
              <w:spacing w:line="320" w:lineRule="exact"/>
              <w:jc w:val="center"/>
            </w:pPr>
          </w:p>
        </w:tc>
        <w:tc>
          <w:tcPr>
            <w:tcW w:w="1353" w:type="dxa"/>
            <w:vAlign w:val="center"/>
          </w:tcPr>
          <w:p w:rsidR="0050393E" w:rsidRPr="005940AB" w:rsidRDefault="0050393E" w:rsidP="001172F8">
            <w:pPr>
              <w:spacing w:line="320" w:lineRule="exact"/>
              <w:jc w:val="center"/>
              <w:rPr>
                <w:szCs w:val="21"/>
              </w:rPr>
            </w:pPr>
            <w:smartTag w:uri="urn:schemas-microsoft-com:office:smarttags" w:element="chmetcnv">
              <w:smartTagPr>
                <w:attr w:name="UnitName" w:val="a"/>
                <w:attr w:name="SourceValue" w:val="502"/>
                <w:attr w:name="HasSpace" w:val="False"/>
                <w:attr w:name="Negative" w:val="False"/>
                <w:attr w:name="NumberType" w:val="1"/>
                <w:attr w:name="TCSC" w:val="0"/>
              </w:smartTagPr>
              <w:r w:rsidRPr="005940AB">
                <w:rPr>
                  <w:rFonts w:hint="eastAsia"/>
                  <w:szCs w:val="21"/>
                </w:rPr>
                <w:t>0502A</w:t>
              </w:r>
            </w:smartTag>
            <w:r w:rsidRPr="005940AB">
              <w:rPr>
                <w:rFonts w:hint="eastAsia"/>
                <w:szCs w:val="21"/>
              </w:rPr>
              <w:t>9902</w:t>
            </w:r>
          </w:p>
        </w:tc>
        <w:tc>
          <w:tcPr>
            <w:tcW w:w="2693" w:type="dxa"/>
            <w:vAlign w:val="center"/>
          </w:tcPr>
          <w:p w:rsidR="0050393E" w:rsidRPr="00C33B3C" w:rsidRDefault="0050393E" w:rsidP="001172F8">
            <w:pPr>
              <w:spacing w:line="320" w:lineRule="exact"/>
              <w:jc w:val="center"/>
              <w:rPr>
                <w:szCs w:val="21"/>
              </w:rPr>
            </w:pPr>
            <w:r>
              <w:rPr>
                <w:rFonts w:hint="eastAsia"/>
                <w:szCs w:val="21"/>
              </w:rPr>
              <w:t>学术综合英语</w:t>
            </w:r>
          </w:p>
        </w:tc>
        <w:tc>
          <w:tcPr>
            <w:tcW w:w="717" w:type="dxa"/>
            <w:vAlign w:val="center"/>
          </w:tcPr>
          <w:p w:rsidR="0050393E" w:rsidRDefault="0050393E" w:rsidP="001172F8">
            <w:pPr>
              <w:spacing w:line="320" w:lineRule="exact"/>
              <w:jc w:val="center"/>
            </w:pPr>
            <w:r>
              <w:rPr>
                <w:rFonts w:hint="eastAsia"/>
              </w:rPr>
              <w:t>2</w:t>
            </w:r>
          </w:p>
        </w:tc>
        <w:tc>
          <w:tcPr>
            <w:tcW w:w="427" w:type="dxa"/>
            <w:vAlign w:val="center"/>
          </w:tcPr>
          <w:p w:rsidR="0050393E" w:rsidRDefault="0050393E" w:rsidP="001172F8">
            <w:pPr>
              <w:spacing w:line="320" w:lineRule="exact"/>
              <w:jc w:val="center"/>
            </w:pPr>
            <w:r>
              <w:rPr>
                <w:rFonts w:hint="eastAsia"/>
              </w:rPr>
              <w:t>36</w:t>
            </w:r>
          </w:p>
        </w:tc>
        <w:tc>
          <w:tcPr>
            <w:tcW w:w="566" w:type="dxa"/>
            <w:vAlign w:val="center"/>
          </w:tcPr>
          <w:p w:rsidR="0050393E" w:rsidRDefault="0050393E" w:rsidP="001172F8">
            <w:pPr>
              <w:spacing w:line="320" w:lineRule="exact"/>
              <w:jc w:val="center"/>
            </w:pPr>
            <w:r>
              <w:rPr>
                <w:rFonts w:hint="eastAsia"/>
              </w:rPr>
              <w:t>2</w:t>
            </w:r>
          </w:p>
        </w:tc>
        <w:tc>
          <w:tcPr>
            <w:tcW w:w="671" w:type="dxa"/>
            <w:vAlign w:val="center"/>
          </w:tcPr>
          <w:p w:rsidR="0050393E" w:rsidRDefault="0050393E" w:rsidP="001172F8">
            <w:pPr>
              <w:spacing w:line="320" w:lineRule="exact"/>
              <w:jc w:val="center"/>
            </w:pPr>
            <w:r>
              <w:rPr>
                <w:rFonts w:hint="eastAsia"/>
              </w:rPr>
              <w:t>讲授</w:t>
            </w:r>
          </w:p>
        </w:tc>
        <w:tc>
          <w:tcPr>
            <w:tcW w:w="692" w:type="dxa"/>
            <w:vAlign w:val="center"/>
          </w:tcPr>
          <w:p w:rsidR="0050393E" w:rsidRPr="00434732" w:rsidRDefault="0050393E" w:rsidP="001172F8">
            <w:pPr>
              <w:spacing w:line="320" w:lineRule="exact"/>
              <w:jc w:val="center"/>
              <w:rPr>
                <w:szCs w:val="21"/>
              </w:rPr>
            </w:pPr>
            <w:r w:rsidRPr="00434732">
              <w:rPr>
                <w:szCs w:val="21"/>
              </w:rPr>
              <w:t>考试</w:t>
            </w:r>
          </w:p>
        </w:tc>
        <w:tc>
          <w:tcPr>
            <w:tcW w:w="754" w:type="dxa"/>
            <w:vMerge/>
          </w:tcPr>
          <w:p w:rsidR="0050393E" w:rsidRDefault="0050393E" w:rsidP="00272406">
            <w:pPr>
              <w:spacing w:line="320" w:lineRule="exact"/>
            </w:pPr>
          </w:p>
        </w:tc>
      </w:tr>
      <w:tr w:rsidR="00FC71AB" w:rsidRPr="008717F5" w:rsidTr="00F631C3">
        <w:trPr>
          <w:cantSplit/>
          <w:trHeight w:hRule="exact" w:val="482"/>
          <w:jc w:val="center"/>
        </w:trPr>
        <w:tc>
          <w:tcPr>
            <w:tcW w:w="434" w:type="dxa"/>
            <w:vMerge w:val="restart"/>
            <w:vAlign w:val="center"/>
          </w:tcPr>
          <w:p w:rsidR="00FC71AB" w:rsidRPr="008008A6" w:rsidRDefault="00FC71AB" w:rsidP="00272406">
            <w:pPr>
              <w:spacing w:line="320" w:lineRule="exact"/>
              <w:jc w:val="center"/>
            </w:pPr>
            <w:r w:rsidRPr="008008A6">
              <w:rPr>
                <w:rFonts w:hint="eastAsia"/>
              </w:rPr>
              <w:t>专</w:t>
            </w:r>
          </w:p>
          <w:p w:rsidR="00FC71AB" w:rsidRPr="008008A6" w:rsidRDefault="00FC71AB" w:rsidP="00272406">
            <w:pPr>
              <w:spacing w:line="320" w:lineRule="exact"/>
              <w:jc w:val="center"/>
            </w:pPr>
            <w:r w:rsidRPr="008008A6">
              <w:rPr>
                <w:rFonts w:hint="eastAsia"/>
              </w:rPr>
              <w:t>业</w:t>
            </w:r>
          </w:p>
          <w:p w:rsidR="00FC71AB" w:rsidRDefault="00FC71AB" w:rsidP="00272406">
            <w:pPr>
              <w:spacing w:line="320" w:lineRule="exact"/>
              <w:jc w:val="center"/>
            </w:pPr>
            <w:r>
              <w:rPr>
                <w:rFonts w:hint="eastAsia"/>
              </w:rPr>
              <w:t>学</w:t>
            </w:r>
          </w:p>
          <w:p w:rsidR="00FC71AB" w:rsidRPr="008008A6" w:rsidRDefault="00FC71AB" w:rsidP="00272406">
            <w:pPr>
              <w:spacing w:line="320" w:lineRule="exact"/>
              <w:jc w:val="center"/>
            </w:pPr>
            <w:r>
              <w:rPr>
                <w:rFonts w:hint="eastAsia"/>
              </w:rPr>
              <w:t>位</w:t>
            </w:r>
          </w:p>
          <w:p w:rsidR="00FC71AB" w:rsidRDefault="00FC71AB" w:rsidP="00272406">
            <w:pPr>
              <w:spacing w:line="320" w:lineRule="exact"/>
              <w:jc w:val="center"/>
            </w:pPr>
            <w:r w:rsidRPr="008008A6">
              <w:rPr>
                <w:rFonts w:hint="eastAsia"/>
              </w:rPr>
              <w:t>课</w:t>
            </w:r>
          </w:p>
        </w:tc>
        <w:tc>
          <w:tcPr>
            <w:tcW w:w="482" w:type="dxa"/>
            <w:vMerge w:val="restart"/>
            <w:vAlign w:val="center"/>
          </w:tcPr>
          <w:p w:rsidR="00FC71AB" w:rsidRPr="008008A6" w:rsidRDefault="00FC71AB" w:rsidP="00272406">
            <w:pPr>
              <w:spacing w:line="320" w:lineRule="exact"/>
              <w:jc w:val="center"/>
            </w:pPr>
            <w:r w:rsidRPr="008008A6">
              <w:rPr>
                <w:rFonts w:hint="eastAsia"/>
              </w:rPr>
              <w:t>B</w:t>
            </w:r>
          </w:p>
          <w:p w:rsidR="00FC71AB" w:rsidRDefault="00FC71AB" w:rsidP="00272406">
            <w:pPr>
              <w:widowControl/>
              <w:jc w:val="center"/>
            </w:pPr>
            <w:r>
              <w:rPr>
                <w:rFonts w:hint="eastAsia"/>
              </w:rPr>
              <w:t>专业基础课</w:t>
            </w:r>
          </w:p>
        </w:tc>
        <w:tc>
          <w:tcPr>
            <w:tcW w:w="1353" w:type="dxa"/>
            <w:vAlign w:val="center"/>
          </w:tcPr>
          <w:p w:rsidR="00FC71AB" w:rsidRDefault="00FC71AB" w:rsidP="001172F8">
            <w:pPr>
              <w:spacing w:line="320" w:lineRule="exact"/>
              <w:jc w:val="center"/>
            </w:pPr>
            <w:r>
              <w:rPr>
                <w:rFonts w:hint="eastAsia"/>
              </w:rPr>
              <w:t>0710B0901</w:t>
            </w:r>
          </w:p>
        </w:tc>
        <w:tc>
          <w:tcPr>
            <w:tcW w:w="2693" w:type="dxa"/>
            <w:vAlign w:val="center"/>
          </w:tcPr>
          <w:p w:rsidR="00FC71AB" w:rsidRPr="008717F5" w:rsidRDefault="00FC71AB" w:rsidP="001172F8">
            <w:pPr>
              <w:spacing w:line="320" w:lineRule="exact"/>
              <w:jc w:val="center"/>
            </w:pPr>
            <w:r w:rsidRPr="008717F5">
              <w:rPr>
                <w:rFonts w:hint="eastAsia"/>
              </w:rPr>
              <w:t>高级生物化学</w:t>
            </w:r>
          </w:p>
        </w:tc>
        <w:tc>
          <w:tcPr>
            <w:tcW w:w="717" w:type="dxa"/>
            <w:vAlign w:val="center"/>
          </w:tcPr>
          <w:p w:rsidR="00FC71AB" w:rsidRPr="008717F5" w:rsidRDefault="00FC71AB" w:rsidP="001172F8">
            <w:pPr>
              <w:spacing w:line="320" w:lineRule="exact"/>
              <w:jc w:val="center"/>
            </w:pPr>
            <w:r w:rsidRPr="008717F5">
              <w:rPr>
                <w:rFonts w:hint="eastAsia"/>
              </w:rPr>
              <w:t>1</w:t>
            </w:r>
          </w:p>
        </w:tc>
        <w:tc>
          <w:tcPr>
            <w:tcW w:w="427" w:type="dxa"/>
            <w:vAlign w:val="center"/>
          </w:tcPr>
          <w:p w:rsidR="00FC71AB" w:rsidRPr="008717F5" w:rsidRDefault="00FC71AB" w:rsidP="001172F8">
            <w:pPr>
              <w:spacing w:line="320" w:lineRule="exact"/>
              <w:jc w:val="center"/>
            </w:pPr>
            <w:r w:rsidRPr="008717F5">
              <w:rPr>
                <w:rFonts w:hint="eastAsia"/>
              </w:rPr>
              <w:t>36</w:t>
            </w:r>
          </w:p>
        </w:tc>
        <w:tc>
          <w:tcPr>
            <w:tcW w:w="566" w:type="dxa"/>
            <w:vAlign w:val="center"/>
          </w:tcPr>
          <w:p w:rsidR="00FC71AB" w:rsidRPr="008717F5" w:rsidRDefault="00FC71AB" w:rsidP="001172F8">
            <w:pPr>
              <w:spacing w:line="320" w:lineRule="exact"/>
              <w:jc w:val="center"/>
            </w:pPr>
            <w:r w:rsidRPr="008717F5">
              <w:rPr>
                <w:rFonts w:hint="eastAsia"/>
              </w:rPr>
              <w:t>2</w:t>
            </w:r>
          </w:p>
        </w:tc>
        <w:tc>
          <w:tcPr>
            <w:tcW w:w="671" w:type="dxa"/>
            <w:vAlign w:val="center"/>
          </w:tcPr>
          <w:p w:rsidR="00FC71AB" w:rsidRPr="008717F5" w:rsidRDefault="00FC71AB" w:rsidP="001172F8">
            <w:pPr>
              <w:spacing w:line="320" w:lineRule="exact"/>
              <w:jc w:val="center"/>
            </w:pPr>
            <w:r w:rsidRPr="008717F5">
              <w:rPr>
                <w:rFonts w:hint="eastAsia"/>
              </w:rPr>
              <w:t>讲授</w:t>
            </w:r>
          </w:p>
        </w:tc>
        <w:tc>
          <w:tcPr>
            <w:tcW w:w="692" w:type="dxa"/>
            <w:vAlign w:val="center"/>
          </w:tcPr>
          <w:p w:rsidR="00FC71AB" w:rsidRDefault="00FC71AB" w:rsidP="001172F8">
            <w:pPr>
              <w:jc w:val="center"/>
            </w:pPr>
            <w:r w:rsidRPr="002A2380">
              <w:rPr>
                <w:szCs w:val="21"/>
              </w:rPr>
              <w:t>考试</w:t>
            </w:r>
          </w:p>
        </w:tc>
        <w:tc>
          <w:tcPr>
            <w:tcW w:w="754" w:type="dxa"/>
            <w:vMerge w:val="restart"/>
            <w:vAlign w:val="center"/>
          </w:tcPr>
          <w:p w:rsidR="00FC71AB" w:rsidRPr="008717F5" w:rsidRDefault="00FC71AB" w:rsidP="00272406">
            <w:pPr>
              <w:spacing w:line="320" w:lineRule="exact"/>
              <w:jc w:val="center"/>
              <w:rPr>
                <w:color w:val="FF0000"/>
              </w:rPr>
            </w:pPr>
          </w:p>
        </w:tc>
      </w:tr>
      <w:tr w:rsidR="00FC71AB" w:rsidRPr="008717F5" w:rsidTr="00F631C3">
        <w:trPr>
          <w:cantSplit/>
          <w:trHeight w:hRule="exact" w:val="482"/>
          <w:jc w:val="center"/>
        </w:trPr>
        <w:tc>
          <w:tcPr>
            <w:tcW w:w="434" w:type="dxa"/>
            <w:vMerge/>
            <w:vAlign w:val="center"/>
          </w:tcPr>
          <w:p w:rsidR="00FC71AB" w:rsidRDefault="00FC71AB" w:rsidP="00272406">
            <w:pPr>
              <w:spacing w:line="320" w:lineRule="exact"/>
              <w:jc w:val="center"/>
              <w:rPr>
                <w:b/>
              </w:rPr>
            </w:pPr>
          </w:p>
        </w:tc>
        <w:tc>
          <w:tcPr>
            <w:tcW w:w="482" w:type="dxa"/>
            <w:vMerge/>
            <w:vAlign w:val="center"/>
          </w:tcPr>
          <w:p w:rsidR="00FC71AB" w:rsidRDefault="00FC71AB" w:rsidP="00272406">
            <w:pPr>
              <w:spacing w:line="320" w:lineRule="exact"/>
              <w:jc w:val="center"/>
              <w:rPr>
                <w:b/>
              </w:rPr>
            </w:pPr>
          </w:p>
        </w:tc>
        <w:tc>
          <w:tcPr>
            <w:tcW w:w="1353" w:type="dxa"/>
            <w:vAlign w:val="center"/>
          </w:tcPr>
          <w:p w:rsidR="00FC71AB" w:rsidRDefault="00FC71AB" w:rsidP="001172F8">
            <w:pPr>
              <w:jc w:val="center"/>
            </w:pPr>
            <w:r w:rsidRPr="00D9506D">
              <w:rPr>
                <w:rFonts w:hint="eastAsia"/>
              </w:rPr>
              <w:t>0710B090</w:t>
            </w:r>
            <w:r>
              <w:rPr>
                <w:rFonts w:hint="eastAsia"/>
              </w:rPr>
              <w:t>2</w:t>
            </w:r>
          </w:p>
        </w:tc>
        <w:tc>
          <w:tcPr>
            <w:tcW w:w="2693" w:type="dxa"/>
            <w:vAlign w:val="center"/>
          </w:tcPr>
          <w:p w:rsidR="00FC71AB" w:rsidRPr="008717F5" w:rsidRDefault="00FC71AB" w:rsidP="001172F8">
            <w:pPr>
              <w:spacing w:line="320" w:lineRule="exact"/>
              <w:jc w:val="center"/>
            </w:pPr>
            <w:r w:rsidRPr="008717F5">
              <w:rPr>
                <w:rFonts w:hint="eastAsia"/>
              </w:rPr>
              <w:t>现代分子生物学</w:t>
            </w:r>
          </w:p>
        </w:tc>
        <w:tc>
          <w:tcPr>
            <w:tcW w:w="717" w:type="dxa"/>
            <w:vAlign w:val="center"/>
          </w:tcPr>
          <w:p w:rsidR="00FC71AB" w:rsidRPr="008717F5" w:rsidRDefault="00FC71AB" w:rsidP="001172F8">
            <w:pPr>
              <w:spacing w:line="320" w:lineRule="exact"/>
              <w:jc w:val="center"/>
            </w:pPr>
            <w:r w:rsidRPr="008717F5">
              <w:rPr>
                <w:rFonts w:hint="eastAsia"/>
              </w:rPr>
              <w:t>1</w:t>
            </w:r>
          </w:p>
        </w:tc>
        <w:tc>
          <w:tcPr>
            <w:tcW w:w="427" w:type="dxa"/>
            <w:vAlign w:val="center"/>
          </w:tcPr>
          <w:p w:rsidR="00FC71AB" w:rsidRPr="008717F5" w:rsidRDefault="00FC71AB" w:rsidP="001172F8">
            <w:pPr>
              <w:spacing w:line="320" w:lineRule="exact"/>
              <w:jc w:val="center"/>
            </w:pPr>
            <w:r w:rsidRPr="008717F5">
              <w:rPr>
                <w:rFonts w:hint="eastAsia"/>
              </w:rPr>
              <w:t>36</w:t>
            </w:r>
          </w:p>
        </w:tc>
        <w:tc>
          <w:tcPr>
            <w:tcW w:w="566" w:type="dxa"/>
            <w:vAlign w:val="center"/>
          </w:tcPr>
          <w:p w:rsidR="00FC71AB" w:rsidRPr="008717F5" w:rsidRDefault="00FC71AB" w:rsidP="001172F8">
            <w:pPr>
              <w:spacing w:line="320" w:lineRule="exact"/>
              <w:jc w:val="center"/>
            </w:pPr>
            <w:r w:rsidRPr="008717F5">
              <w:rPr>
                <w:rFonts w:hint="eastAsia"/>
              </w:rPr>
              <w:t>2</w:t>
            </w:r>
          </w:p>
        </w:tc>
        <w:tc>
          <w:tcPr>
            <w:tcW w:w="671" w:type="dxa"/>
            <w:vAlign w:val="center"/>
          </w:tcPr>
          <w:p w:rsidR="00FC71AB" w:rsidRPr="008717F5" w:rsidRDefault="00FC71AB" w:rsidP="001172F8">
            <w:pPr>
              <w:spacing w:line="320" w:lineRule="exact"/>
              <w:jc w:val="center"/>
            </w:pPr>
            <w:r w:rsidRPr="008717F5">
              <w:rPr>
                <w:rFonts w:hint="eastAsia"/>
              </w:rPr>
              <w:t>讲授</w:t>
            </w:r>
          </w:p>
        </w:tc>
        <w:tc>
          <w:tcPr>
            <w:tcW w:w="692" w:type="dxa"/>
            <w:vAlign w:val="center"/>
          </w:tcPr>
          <w:p w:rsidR="00FC71AB" w:rsidRDefault="00FC71AB" w:rsidP="001172F8">
            <w:pPr>
              <w:jc w:val="center"/>
            </w:pPr>
            <w:r w:rsidRPr="002A2380">
              <w:rPr>
                <w:szCs w:val="21"/>
              </w:rPr>
              <w:t>考试</w:t>
            </w:r>
          </w:p>
        </w:tc>
        <w:tc>
          <w:tcPr>
            <w:tcW w:w="754" w:type="dxa"/>
            <w:vMerge/>
          </w:tcPr>
          <w:p w:rsidR="00FC71AB" w:rsidRPr="008717F5" w:rsidRDefault="00FC71AB" w:rsidP="00272406">
            <w:pPr>
              <w:spacing w:line="320" w:lineRule="exact"/>
            </w:pPr>
          </w:p>
        </w:tc>
      </w:tr>
      <w:tr w:rsidR="00FC71AB" w:rsidRPr="008717F5" w:rsidTr="00F631C3">
        <w:trPr>
          <w:cantSplit/>
          <w:trHeight w:hRule="exact" w:val="482"/>
          <w:jc w:val="center"/>
        </w:trPr>
        <w:tc>
          <w:tcPr>
            <w:tcW w:w="434" w:type="dxa"/>
            <w:vMerge/>
            <w:vAlign w:val="center"/>
          </w:tcPr>
          <w:p w:rsidR="00FC71AB" w:rsidRDefault="00FC71AB" w:rsidP="00272406">
            <w:pPr>
              <w:spacing w:line="320" w:lineRule="exact"/>
              <w:jc w:val="center"/>
              <w:rPr>
                <w:b/>
              </w:rPr>
            </w:pPr>
          </w:p>
        </w:tc>
        <w:tc>
          <w:tcPr>
            <w:tcW w:w="482" w:type="dxa"/>
            <w:vMerge/>
            <w:vAlign w:val="center"/>
          </w:tcPr>
          <w:p w:rsidR="00FC71AB" w:rsidRDefault="00FC71AB" w:rsidP="00272406">
            <w:pPr>
              <w:spacing w:line="320" w:lineRule="exact"/>
              <w:jc w:val="center"/>
              <w:rPr>
                <w:b/>
              </w:rPr>
            </w:pPr>
          </w:p>
        </w:tc>
        <w:tc>
          <w:tcPr>
            <w:tcW w:w="1353" w:type="dxa"/>
            <w:vAlign w:val="center"/>
          </w:tcPr>
          <w:p w:rsidR="00FC71AB" w:rsidRDefault="00FC71AB" w:rsidP="001172F8">
            <w:pPr>
              <w:jc w:val="center"/>
            </w:pPr>
            <w:r w:rsidRPr="00D9506D">
              <w:rPr>
                <w:rFonts w:hint="eastAsia"/>
              </w:rPr>
              <w:t>0710B090</w:t>
            </w:r>
            <w:r>
              <w:rPr>
                <w:rFonts w:hint="eastAsia"/>
              </w:rPr>
              <w:t>3</w:t>
            </w:r>
          </w:p>
        </w:tc>
        <w:tc>
          <w:tcPr>
            <w:tcW w:w="2693" w:type="dxa"/>
            <w:vAlign w:val="center"/>
          </w:tcPr>
          <w:p w:rsidR="00FC71AB" w:rsidRPr="008717F5" w:rsidRDefault="00FC71AB" w:rsidP="001172F8">
            <w:pPr>
              <w:spacing w:line="320" w:lineRule="exact"/>
              <w:jc w:val="center"/>
            </w:pPr>
            <w:r w:rsidRPr="008717F5">
              <w:rPr>
                <w:rFonts w:hint="eastAsia"/>
              </w:rPr>
              <w:t>实验设计与统计分析</w:t>
            </w:r>
          </w:p>
        </w:tc>
        <w:tc>
          <w:tcPr>
            <w:tcW w:w="717" w:type="dxa"/>
            <w:vAlign w:val="center"/>
          </w:tcPr>
          <w:p w:rsidR="00FC71AB" w:rsidRPr="008717F5" w:rsidRDefault="00FC71AB" w:rsidP="001172F8">
            <w:pPr>
              <w:spacing w:line="320" w:lineRule="exact"/>
              <w:jc w:val="center"/>
            </w:pPr>
            <w:r w:rsidRPr="008717F5">
              <w:rPr>
                <w:rFonts w:hint="eastAsia"/>
              </w:rPr>
              <w:t>1</w:t>
            </w:r>
          </w:p>
        </w:tc>
        <w:tc>
          <w:tcPr>
            <w:tcW w:w="427" w:type="dxa"/>
            <w:vAlign w:val="center"/>
          </w:tcPr>
          <w:p w:rsidR="00FC71AB" w:rsidRPr="008717F5" w:rsidRDefault="00FC71AB" w:rsidP="001172F8">
            <w:pPr>
              <w:spacing w:line="320" w:lineRule="exact"/>
              <w:jc w:val="center"/>
            </w:pPr>
            <w:r w:rsidRPr="008717F5">
              <w:rPr>
                <w:rFonts w:hint="eastAsia"/>
              </w:rPr>
              <w:t>36</w:t>
            </w:r>
          </w:p>
        </w:tc>
        <w:tc>
          <w:tcPr>
            <w:tcW w:w="566" w:type="dxa"/>
            <w:vAlign w:val="center"/>
          </w:tcPr>
          <w:p w:rsidR="00FC71AB" w:rsidRPr="008717F5" w:rsidRDefault="00FC71AB" w:rsidP="001172F8">
            <w:pPr>
              <w:spacing w:line="320" w:lineRule="exact"/>
              <w:jc w:val="center"/>
            </w:pPr>
            <w:r w:rsidRPr="008717F5">
              <w:rPr>
                <w:rFonts w:hint="eastAsia"/>
              </w:rPr>
              <w:t>2</w:t>
            </w:r>
          </w:p>
        </w:tc>
        <w:tc>
          <w:tcPr>
            <w:tcW w:w="671" w:type="dxa"/>
            <w:vAlign w:val="center"/>
          </w:tcPr>
          <w:p w:rsidR="00FC71AB" w:rsidRPr="008717F5" w:rsidRDefault="00FC71AB" w:rsidP="001172F8">
            <w:pPr>
              <w:spacing w:line="320" w:lineRule="exact"/>
              <w:jc w:val="center"/>
            </w:pPr>
            <w:r w:rsidRPr="008717F5">
              <w:rPr>
                <w:rFonts w:hint="eastAsia"/>
              </w:rPr>
              <w:t>讲授</w:t>
            </w:r>
          </w:p>
        </w:tc>
        <w:tc>
          <w:tcPr>
            <w:tcW w:w="692" w:type="dxa"/>
            <w:vAlign w:val="center"/>
          </w:tcPr>
          <w:p w:rsidR="00FC71AB" w:rsidRDefault="00FC71AB" w:rsidP="001172F8">
            <w:pPr>
              <w:jc w:val="center"/>
            </w:pPr>
            <w:r w:rsidRPr="002A2380">
              <w:rPr>
                <w:szCs w:val="21"/>
              </w:rPr>
              <w:t>考试</w:t>
            </w:r>
          </w:p>
        </w:tc>
        <w:tc>
          <w:tcPr>
            <w:tcW w:w="754" w:type="dxa"/>
            <w:vMerge/>
          </w:tcPr>
          <w:p w:rsidR="00FC71AB" w:rsidRPr="008717F5" w:rsidRDefault="00FC71AB" w:rsidP="00272406">
            <w:pPr>
              <w:spacing w:line="320" w:lineRule="exact"/>
            </w:pPr>
          </w:p>
        </w:tc>
      </w:tr>
      <w:tr w:rsidR="00FC71AB" w:rsidRPr="008717F5" w:rsidTr="00F631C3">
        <w:trPr>
          <w:cantSplit/>
          <w:trHeight w:hRule="exact" w:val="482"/>
          <w:jc w:val="center"/>
        </w:trPr>
        <w:tc>
          <w:tcPr>
            <w:tcW w:w="434" w:type="dxa"/>
            <w:vMerge/>
            <w:vAlign w:val="center"/>
          </w:tcPr>
          <w:p w:rsidR="00FC71AB" w:rsidRDefault="00FC71AB" w:rsidP="00272406">
            <w:pPr>
              <w:spacing w:line="320" w:lineRule="exact"/>
              <w:jc w:val="center"/>
            </w:pPr>
          </w:p>
        </w:tc>
        <w:tc>
          <w:tcPr>
            <w:tcW w:w="482" w:type="dxa"/>
            <w:vMerge/>
            <w:vAlign w:val="center"/>
          </w:tcPr>
          <w:p w:rsidR="00FC71AB" w:rsidRDefault="00FC71AB" w:rsidP="00272406">
            <w:pPr>
              <w:spacing w:line="320" w:lineRule="exact"/>
              <w:jc w:val="center"/>
            </w:pPr>
          </w:p>
        </w:tc>
        <w:tc>
          <w:tcPr>
            <w:tcW w:w="1353" w:type="dxa"/>
            <w:vAlign w:val="center"/>
          </w:tcPr>
          <w:p w:rsidR="00FC71AB" w:rsidRDefault="00FC71AB" w:rsidP="001172F8">
            <w:pPr>
              <w:jc w:val="center"/>
            </w:pPr>
            <w:r w:rsidRPr="00D9506D">
              <w:rPr>
                <w:rFonts w:hint="eastAsia"/>
              </w:rPr>
              <w:t>0710B090</w:t>
            </w:r>
            <w:r>
              <w:rPr>
                <w:rFonts w:hint="eastAsia"/>
              </w:rPr>
              <w:t>4</w:t>
            </w:r>
          </w:p>
        </w:tc>
        <w:tc>
          <w:tcPr>
            <w:tcW w:w="2693" w:type="dxa"/>
            <w:vAlign w:val="center"/>
          </w:tcPr>
          <w:p w:rsidR="00FC71AB" w:rsidRPr="008717F5" w:rsidRDefault="00FC71AB" w:rsidP="001172F8">
            <w:pPr>
              <w:spacing w:line="320" w:lineRule="exact"/>
              <w:jc w:val="center"/>
            </w:pPr>
            <w:r w:rsidRPr="008717F5">
              <w:rPr>
                <w:rFonts w:hint="eastAsia"/>
              </w:rPr>
              <w:t>现代生命科学进展</w:t>
            </w:r>
          </w:p>
        </w:tc>
        <w:tc>
          <w:tcPr>
            <w:tcW w:w="717" w:type="dxa"/>
            <w:vAlign w:val="center"/>
          </w:tcPr>
          <w:p w:rsidR="00FC71AB" w:rsidRPr="008717F5" w:rsidRDefault="00FC71AB" w:rsidP="001172F8">
            <w:pPr>
              <w:spacing w:line="320" w:lineRule="exact"/>
              <w:jc w:val="center"/>
            </w:pPr>
            <w:r>
              <w:rPr>
                <w:rFonts w:hint="eastAsia"/>
              </w:rPr>
              <w:t>1</w:t>
            </w:r>
          </w:p>
        </w:tc>
        <w:tc>
          <w:tcPr>
            <w:tcW w:w="427" w:type="dxa"/>
            <w:vAlign w:val="center"/>
          </w:tcPr>
          <w:p w:rsidR="00FC71AB" w:rsidRPr="008717F5" w:rsidRDefault="00FC71AB" w:rsidP="001172F8">
            <w:pPr>
              <w:spacing w:line="320" w:lineRule="exact"/>
              <w:jc w:val="center"/>
            </w:pPr>
            <w:r w:rsidRPr="008717F5">
              <w:rPr>
                <w:rFonts w:hint="eastAsia"/>
              </w:rPr>
              <w:t>36</w:t>
            </w:r>
          </w:p>
        </w:tc>
        <w:tc>
          <w:tcPr>
            <w:tcW w:w="566" w:type="dxa"/>
            <w:vAlign w:val="center"/>
          </w:tcPr>
          <w:p w:rsidR="00FC71AB" w:rsidRPr="008717F5" w:rsidRDefault="00FC71AB" w:rsidP="001172F8">
            <w:pPr>
              <w:spacing w:line="320" w:lineRule="exact"/>
              <w:jc w:val="center"/>
            </w:pPr>
            <w:r w:rsidRPr="008717F5">
              <w:rPr>
                <w:rFonts w:hint="eastAsia"/>
              </w:rPr>
              <w:t>2</w:t>
            </w:r>
          </w:p>
        </w:tc>
        <w:tc>
          <w:tcPr>
            <w:tcW w:w="671" w:type="dxa"/>
            <w:vAlign w:val="center"/>
          </w:tcPr>
          <w:p w:rsidR="00FC71AB" w:rsidRPr="008717F5" w:rsidRDefault="00FC71AB" w:rsidP="001172F8">
            <w:pPr>
              <w:spacing w:line="320" w:lineRule="exact"/>
              <w:jc w:val="center"/>
            </w:pPr>
            <w:r w:rsidRPr="008717F5">
              <w:rPr>
                <w:rFonts w:hint="eastAsia"/>
              </w:rPr>
              <w:t>讲授</w:t>
            </w:r>
          </w:p>
        </w:tc>
        <w:tc>
          <w:tcPr>
            <w:tcW w:w="692" w:type="dxa"/>
            <w:vAlign w:val="center"/>
          </w:tcPr>
          <w:p w:rsidR="00FC71AB" w:rsidRDefault="00FC71AB" w:rsidP="001172F8">
            <w:pPr>
              <w:jc w:val="center"/>
            </w:pPr>
            <w:r w:rsidRPr="00ED3EC1">
              <w:rPr>
                <w:szCs w:val="21"/>
              </w:rPr>
              <w:t>考试</w:t>
            </w:r>
          </w:p>
        </w:tc>
        <w:tc>
          <w:tcPr>
            <w:tcW w:w="754" w:type="dxa"/>
            <w:vMerge/>
          </w:tcPr>
          <w:p w:rsidR="00FC71AB" w:rsidRPr="008717F5" w:rsidRDefault="00FC71AB" w:rsidP="00272406">
            <w:pPr>
              <w:spacing w:line="320" w:lineRule="exact"/>
            </w:pPr>
          </w:p>
        </w:tc>
      </w:tr>
      <w:tr w:rsidR="00FC71AB" w:rsidRPr="008717F5" w:rsidTr="00F631C3">
        <w:trPr>
          <w:cantSplit/>
          <w:trHeight w:hRule="exact" w:val="482"/>
          <w:jc w:val="center"/>
        </w:trPr>
        <w:tc>
          <w:tcPr>
            <w:tcW w:w="434" w:type="dxa"/>
            <w:vMerge/>
            <w:vAlign w:val="center"/>
          </w:tcPr>
          <w:p w:rsidR="00FC71AB" w:rsidRDefault="00FC71AB" w:rsidP="00272406">
            <w:pPr>
              <w:spacing w:line="320" w:lineRule="exact"/>
              <w:jc w:val="center"/>
            </w:pPr>
          </w:p>
        </w:tc>
        <w:tc>
          <w:tcPr>
            <w:tcW w:w="482" w:type="dxa"/>
            <w:vMerge w:val="restart"/>
            <w:vAlign w:val="center"/>
          </w:tcPr>
          <w:p w:rsidR="00FC71AB" w:rsidRDefault="00FC71AB" w:rsidP="00272406">
            <w:pPr>
              <w:widowControl/>
              <w:jc w:val="center"/>
            </w:pPr>
            <w:r>
              <w:rPr>
                <w:rFonts w:hint="eastAsia"/>
              </w:rPr>
              <w:t>C</w:t>
            </w:r>
            <w:r>
              <w:rPr>
                <w:rFonts w:hint="eastAsia"/>
              </w:rPr>
              <w:t>专业必修课</w:t>
            </w:r>
          </w:p>
        </w:tc>
        <w:tc>
          <w:tcPr>
            <w:tcW w:w="1353" w:type="dxa"/>
            <w:vAlign w:val="center"/>
          </w:tcPr>
          <w:p w:rsidR="00FC71AB" w:rsidRDefault="00FC71AB" w:rsidP="001172F8">
            <w:pPr>
              <w:jc w:val="center"/>
            </w:pPr>
            <w:smartTag w:uri="urn:schemas-microsoft-com:office:smarttags" w:element="chmetcnv">
              <w:smartTagPr>
                <w:attr w:name="UnitName" w:val="C"/>
                <w:attr w:name="SourceValue" w:val="710"/>
                <w:attr w:name="HasSpace" w:val="False"/>
                <w:attr w:name="Negative" w:val="False"/>
                <w:attr w:name="NumberType" w:val="1"/>
                <w:attr w:name="TCSC" w:val="0"/>
              </w:smartTagPr>
              <w:r>
                <w:rPr>
                  <w:rFonts w:hint="eastAsia"/>
                </w:rPr>
                <w:t>0710C</w:t>
              </w:r>
            </w:smartTag>
            <w:r>
              <w:rPr>
                <w:rFonts w:hint="eastAsia"/>
              </w:rPr>
              <w:t>0901</w:t>
            </w:r>
          </w:p>
        </w:tc>
        <w:tc>
          <w:tcPr>
            <w:tcW w:w="2693" w:type="dxa"/>
            <w:vAlign w:val="center"/>
          </w:tcPr>
          <w:p w:rsidR="00FC71AB" w:rsidRPr="008717F5" w:rsidRDefault="00FC71AB" w:rsidP="001172F8">
            <w:pPr>
              <w:spacing w:line="320" w:lineRule="exact"/>
              <w:jc w:val="center"/>
            </w:pPr>
            <w:r w:rsidRPr="008717F5">
              <w:rPr>
                <w:rFonts w:hint="eastAsia"/>
                <w:szCs w:val="21"/>
              </w:rPr>
              <w:t>专业外语</w:t>
            </w:r>
          </w:p>
        </w:tc>
        <w:tc>
          <w:tcPr>
            <w:tcW w:w="717" w:type="dxa"/>
            <w:vAlign w:val="center"/>
          </w:tcPr>
          <w:p w:rsidR="00FC71AB" w:rsidRPr="008717F5" w:rsidRDefault="00FC71AB" w:rsidP="001172F8">
            <w:pPr>
              <w:spacing w:line="320" w:lineRule="exact"/>
              <w:jc w:val="center"/>
            </w:pPr>
            <w:r>
              <w:rPr>
                <w:rFonts w:hint="eastAsia"/>
              </w:rPr>
              <w:t>2</w:t>
            </w:r>
          </w:p>
        </w:tc>
        <w:tc>
          <w:tcPr>
            <w:tcW w:w="427" w:type="dxa"/>
            <w:vAlign w:val="center"/>
          </w:tcPr>
          <w:p w:rsidR="00FC71AB" w:rsidRPr="008717F5" w:rsidRDefault="00FC71AB" w:rsidP="001172F8">
            <w:pPr>
              <w:spacing w:line="320" w:lineRule="exact"/>
              <w:jc w:val="center"/>
            </w:pPr>
            <w:r>
              <w:rPr>
                <w:rFonts w:hint="eastAsia"/>
              </w:rPr>
              <w:t>18</w:t>
            </w:r>
          </w:p>
        </w:tc>
        <w:tc>
          <w:tcPr>
            <w:tcW w:w="566" w:type="dxa"/>
            <w:vAlign w:val="center"/>
          </w:tcPr>
          <w:p w:rsidR="00FC71AB" w:rsidRPr="008717F5" w:rsidRDefault="00FC71AB" w:rsidP="001172F8">
            <w:pPr>
              <w:spacing w:line="320" w:lineRule="exact"/>
              <w:jc w:val="center"/>
            </w:pPr>
            <w:r w:rsidRPr="008717F5">
              <w:rPr>
                <w:rFonts w:hint="eastAsia"/>
              </w:rPr>
              <w:t>1</w:t>
            </w:r>
          </w:p>
        </w:tc>
        <w:tc>
          <w:tcPr>
            <w:tcW w:w="671" w:type="dxa"/>
            <w:vAlign w:val="center"/>
          </w:tcPr>
          <w:p w:rsidR="00FC71AB" w:rsidRPr="008717F5" w:rsidRDefault="00D345E2" w:rsidP="001172F8">
            <w:pPr>
              <w:spacing w:line="320" w:lineRule="exact"/>
              <w:jc w:val="center"/>
            </w:pPr>
            <w:r>
              <w:rPr>
                <w:rFonts w:hint="eastAsia"/>
              </w:rPr>
              <w:t>讲授</w:t>
            </w:r>
          </w:p>
        </w:tc>
        <w:tc>
          <w:tcPr>
            <w:tcW w:w="692" w:type="dxa"/>
            <w:vAlign w:val="center"/>
          </w:tcPr>
          <w:p w:rsidR="00FC71AB" w:rsidRDefault="00D345E2" w:rsidP="001172F8">
            <w:pPr>
              <w:jc w:val="center"/>
            </w:pPr>
            <w:r>
              <w:rPr>
                <w:rFonts w:hint="eastAsia"/>
                <w:szCs w:val="21"/>
              </w:rPr>
              <w:t>报告</w:t>
            </w:r>
          </w:p>
        </w:tc>
        <w:tc>
          <w:tcPr>
            <w:tcW w:w="754" w:type="dxa"/>
            <w:vMerge w:val="restart"/>
            <w:vAlign w:val="center"/>
          </w:tcPr>
          <w:p w:rsidR="00FC71AB" w:rsidRPr="008717F5" w:rsidRDefault="00FC71AB" w:rsidP="00272406">
            <w:pPr>
              <w:spacing w:line="320" w:lineRule="exact"/>
              <w:jc w:val="center"/>
              <w:rPr>
                <w:color w:val="FF0000"/>
              </w:rPr>
            </w:pPr>
            <w:r w:rsidRPr="00770D26">
              <w:rPr>
                <w:rFonts w:hint="eastAsia"/>
              </w:rPr>
              <w:t>至少选</w:t>
            </w:r>
            <w:r>
              <w:rPr>
                <w:rFonts w:hint="eastAsia"/>
              </w:rPr>
              <w:t>四</w:t>
            </w:r>
            <w:r w:rsidRPr="00770D26">
              <w:rPr>
                <w:rFonts w:hint="eastAsia"/>
              </w:rPr>
              <w:t>门</w:t>
            </w:r>
          </w:p>
        </w:tc>
      </w:tr>
      <w:tr w:rsidR="00FC71AB" w:rsidRPr="008717F5" w:rsidTr="00F631C3">
        <w:trPr>
          <w:cantSplit/>
          <w:trHeight w:hRule="exact" w:val="482"/>
          <w:jc w:val="center"/>
        </w:trPr>
        <w:tc>
          <w:tcPr>
            <w:tcW w:w="434" w:type="dxa"/>
            <w:vMerge/>
            <w:vAlign w:val="center"/>
          </w:tcPr>
          <w:p w:rsidR="00FC71AB" w:rsidRDefault="00FC71AB" w:rsidP="00272406">
            <w:pPr>
              <w:spacing w:line="320" w:lineRule="exact"/>
              <w:jc w:val="center"/>
            </w:pPr>
          </w:p>
        </w:tc>
        <w:tc>
          <w:tcPr>
            <w:tcW w:w="482" w:type="dxa"/>
            <w:vMerge/>
            <w:vAlign w:val="center"/>
          </w:tcPr>
          <w:p w:rsidR="00FC71AB" w:rsidRDefault="00FC71AB" w:rsidP="00272406">
            <w:pPr>
              <w:spacing w:line="320" w:lineRule="exact"/>
              <w:jc w:val="center"/>
            </w:pPr>
          </w:p>
        </w:tc>
        <w:tc>
          <w:tcPr>
            <w:tcW w:w="1353" w:type="dxa"/>
            <w:vAlign w:val="center"/>
          </w:tcPr>
          <w:p w:rsidR="00FC71AB" w:rsidRDefault="00FC71AB" w:rsidP="001172F8">
            <w:pPr>
              <w:jc w:val="center"/>
            </w:pPr>
            <w:smartTag w:uri="urn:schemas-microsoft-com:office:smarttags" w:element="chmetcnv">
              <w:smartTagPr>
                <w:attr w:name="UnitName" w:val="C"/>
                <w:attr w:name="SourceValue" w:val="710"/>
                <w:attr w:name="HasSpace" w:val="False"/>
                <w:attr w:name="Negative" w:val="False"/>
                <w:attr w:name="NumberType" w:val="1"/>
                <w:attr w:name="TCSC" w:val="0"/>
              </w:smartTagPr>
              <w:r w:rsidRPr="004728DD">
                <w:rPr>
                  <w:rFonts w:hint="eastAsia"/>
                </w:rPr>
                <w:t>0710C</w:t>
              </w:r>
            </w:smartTag>
            <w:r w:rsidRPr="004728DD">
              <w:rPr>
                <w:rFonts w:hint="eastAsia"/>
              </w:rPr>
              <w:t>090</w:t>
            </w:r>
            <w:r>
              <w:rPr>
                <w:rFonts w:hint="eastAsia"/>
              </w:rPr>
              <w:t>2</w:t>
            </w:r>
          </w:p>
        </w:tc>
        <w:tc>
          <w:tcPr>
            <w:tcW w:w="2693" w:type="dxa"/>
            <w:vAlign w:val="center"/>
          </w:tcPr>
          <w:p w:rsidR="00FC71AB" w:rsidRPr="008717F5" w:rsidRDefault="00FC71AB" w:rsidP="001172F8">
            <w:pPr>
              <w:spacing w:line="320" w:lineRule="exact"/>
              <w:jc w:val="center"/>
            </w:pPr>
            <w:r w:rsidRPr="008717F5">
              <w:rPr>
                <w:rFonts w:hint="eastAsia"/>
              </w:rPr>
              <w:t>植物发育生物学</w:t>
            </w:r>
          </w:p>
        </w:tc>
        <w:tc>
          <w:tcPr>
            <w:tcW w:w="717" w:type="dxa"/>
            <w:vAlign w:val="center"/>
          </w:tcPr>
          <w:p w:rsidR="00FC71AB" w:rsidRPr="008717F5" w:rsidRDefault="00FC71AB" w:rsidP="001172F8">
            <w:pPr>
              <w:spacing w:line="320" w:lineRule="exact"/>
              <w:jc w:val="center"/>
            </w:pPr>
            <w:r w:rsidRPr="008717F5">
              <w:rPr>
                <w:rFonts w:hint="eastAsia"/>
              </w:rPr>
              <w:t>2</w:t>
            </w:r>
          </w:p>
        </w:tc>
        <w:tc>
          <w:tcPr>
            <w:tcW w:w="427" w:type="dxa"/>
            <w:vAlign w:val="center"/>
          </w:tcPr>
          <w:p w:rsidR="00FC71AB" w:rsidRPr="008717F5" w:rsidRDefault="00FC71AB" w:rsidP="001172F8">
            <w:pPr>
              <w:spacing w:line="320" w:lineRule="exact"/>
              <w:jc w:val="center"/>
            </w:pPr>
            <w:r w:rsidRPr="008717F5">
              <w:rPr>
                <w:rFonts w:hint="eastAsia"/>
              </w:rPr>
              <w:t>36</w:t>
            </w:r>
          </w:p>
        </w:tc>
        <w:tc>
          <w:tcPr>
            <w:tcW w:w="566" w:type="dxa"/>
            <w:vAlign w:val="center"/>
          </w:tcPr>
          <w:p w:rsidR="00FC71AB" w:rsidRPr="008717F5" w:rsidRDefault="00FC71AB" w:rsidP="001172F8">
            <w:pPr>
              <w:spacing w:line="320" w:lineRule="exact"/>
              <w:jc w:val="center"/>
            </w:pPr>
            <w:r w:rsidRPr="008717F5">
              <w:rPr>
                <w:rFonts w:hint="eastAsia"/>
              </w:rPr>
              <w:t>2</w:t>
            </w:r>
          </w:p>
        </w:tc>
        <w:tc>
          <w:tcPr>
            <w:tcW w:w="671" w:type="dxa"/>
            <w:vAlign w:val="center"/>
          </w:tcPr>
          <w:p w:rsidR="00FC71AB" w:rsidRPr="008717F5" w:rsidRDefault="00FC71AB" w:rsidP="001172F8">
            <w:pPr>
              <w:spacing w:line="320" w:lineRule="exact"/>
              <w:jc w:val="center"/>
            </w:pPr>
            <w:r w:rsidRPr="008717F5">
              <w:rPr>
                <w:rFonts w:hint="eastAsia"/>
              </w:rPr>
              <w:t>讲授</w:t>
            </w:r>
          </w:p>
        </w:tc>
        <w:tc>
          <w:tcPr>
            <w:tcW w:w="692" w:type="dxa"/>
            <w:vAlign w:val="center"/>
          </w:tcPr>
          <w:p w:rsidR="00FC71AB" w:rsidRDefault="00FC71AB" w:rsidP="001172F8">
            <w:pPr>
              <w:jc w:val="center"/>
            </w:pPr>
            <w:r w:rsidRPr="00ED3EC1">
              <w:rPr>
                <w:szCs w:val="21"/>
              </w:rPr>
              <w:t>考试</w:t>
            </w:r>
          </w:p>
        </w:tc>
        <w:tc>
          <w:tcPr>
            <w:tcW w:w="754" w:type="dxa"/>
            <w:vMerge/>
          </w:tcPr>
          <w:p w:rsidR="00FC71AB" w:rsidRPr="008717F5" w:rsidRDefault="00FC71AB" w:rsidP="00272406">
            <w:pPr>
              <w:spacing w:line="320" w:lineRule="exact"/>
            </w:pPr>
          </w:p>
        </w:tc>
      </w:tr>
      <w:tr w:rsidR="00FC71AB" w:rsidRPr="008717F5" w:rsidTr="00F631C3">
        <w:trPr>
          <w:cantSplit/>
          <w:trHeight w:hRule="exact" w:val="482"/>
          <w:jc w:val="center"/>
        </w:trPr>
        <w:tc>
          <w:tcPr>
            <w:tcW w:w="434" w:type="dxa"/>
            <w:vMerge/>
            <w:vAlign w:val="center"/>
          </w:tcPr>
          <w:p w:rsidR="00FC71AB" w:rsidRDefault="00FC71AB" w:rsidP="00272406">
            <w:pPr>
              <w:spacing w:line="320" w:lineRule="exact"/>
              <w:jc w:val="center"/>
            </w:pPr>
          </w:p>
        </w:tc>
        <w:tc>
          <w:tcPr>
            <w:tcW w:w="482" w:type="dxa"/>
            <w:vMerge/>
            <w:vAlign w:val="center"/>
          </w:tcPr>
          <w:p w:rsidR="00FC71AB" w:rsidRDefault="00FC71AB" w:rsidP="00272406">
            <w:pPr>
              <w:spacing w:line="320" w:lineRule="exact"/>
              <w:jc w:val="center"/>
            </w:pPr>
          </w:p>
        </w:tc>
        <w:tc>
          <w:tcPr>
            <w:tcW w:w="1353" w:type="dxa"/>
            <w:vAlign w:val="center"/>
          </w:tcPr>
          <w:p w:rsidR="00FC71AB" w:rsidRDefault="00FC71AB" w:rsidP="001172F8">
            <w:pPr>
              <w:jc w:val="center"/>
            </w:pPr>
            <w:smartTag w:uri="urn:schemas-microsoft-com:office:smarttags" w:element="chmetcnv">
              <w:smartTagPr>
                <w:attr w:name="UnitName" w:val="C"/>
                <w:attr w:name="SourceValue" w:val="710"/>
                <w:attr w:name="HasSpace" w:val="False"/>
                <w:attr w:name="Negative" w:val="False"/>
                <w:attr w:name="NumberType" w:val="1"/>
                <w:attr w:name="TCSC" w:val="0"/>
              </w:smartTagPr>
              <w:r w:rsidRPr="004728DD">
                <w:rPr>
                  <w:rFonts w:hint="eastAsia"/>
                </w:rPr>
                <w:t>0710C</w:t>
              </w:r>
            </w:smartTag>
            <w:r w:rsidRPr="004728DD">
              <w:rPr>
                <w:rFonts w:hint="eastAsia"/>
              </w:rPr>
              <w:t>090</w:t>
            </w:r>
            <w:r>
              <w:rPr>
                <w:rFonts w:hint="eastAsia"/>
              </w:rPr>
              <w:t>3</w:t>
            </w:r>
          </w:p>
        </w:tc>
        <w:tc>
          <w:tcPr>
            <w:tcW w:w="2693" w:type="dxa"/>
            <w:vAlign w:val="center"/>
          </w:tcPr>
          <w:p w:rsidR="00FC71AB" w:rsidRPr="008717F5" w:rsidRDefault="00FC71AB" w:rsidP="001172F8">
            <w:pPr>
              <w:spacing w:line="320" w:lineRule="exact"/>
              <w:jc w:val="center"/>
            </w:pPr>
            <w:r w:rsidRPr="008717F5">
              <w:rPr>
                <w:rFonts w:hint="eastAsia"/>
              </w:rPr>
              <w:t>高级植物生理学</w:t>
            </w:r>
          </w:p>
        </w:tc>
        <w:tc>
          <w:tcPr>
            <w:tcW w:w="717" w:type="dxa"/>
            <w:vAlign w:val="center"/>
          </w:tcPr>
          <w:p w:rsidR="00FC71AB" w:rsidRPr="008717F5" w:rsidRDefault="00FC71AB" w:rsidP="001172F8">
            <w:pPr>
              <w:spacing w:line="320" w:lineRule="exact"/>
              <w:jc w:val="center"/>
            </w:pPr>
            <w:r w:rsidRPr="008717F5">
              <w:rPr>
                <w:rFonts w:hint="eastAsia"/>
              </w:rPr>
              <w:t>2</w:t>
            </w:r>
          </w:p>
        </w:tc>
        <w:tc>
          <w:tcPr>
            <w:tcW w:w="427" w:type="dxa"/>
            <w:vAlign w:val="center"/>
          </w:tcPr>
          <w:p w:rsidR="00FC71AB" w:rsidRPr="008717F5" w:rsidRDefault="00FC71AB" w:rsidP="001172F8">
            <w:pPr>
              <w:spacing w:line="320" w:lineRule="exact"/>
              <w:jc w:val="center"/>
            </w:pPr>
            <w:r w:rsidRPr="008717F5">
              <w:rPr>
                <w:rFonts w:hint="eastAsia"/>
              </w:rPr>
              <w:t>36</w:t>
            </w:r>
          </w:p>
        </w:tc>
        <w:tc>
          <w:tcPr>
            <w:tcW w:w="566" w:type="dxa"/>
            <w:vAlign w:val="center"/>
          </w:tcPr>
          <w:p w:rsidR="00FC71AB" w:rsidRPr="008717F5" w:rsidRDefault="00FC71AB" w:rsidP="001172F8">
            <w:pPr>
              <w:spacing w:line="320" w:lineRule="exact"/>
              <w:jc w:val="center"/>
            </w:pPr>
            <w:r w:rsidRPr="008717F5">
              <w:rPr>
                <w:rFonts w:hint="eastAsia"/>
              </w:rPr>
              <w:t>2</w:t>
            </w:r>
          </w:p>
        </w:tc>
        <w:tc>
          <w:tcPr>
            <w:tcW w:w="671" w:type="dxa"/>
            <w:vAlign w:val="center"/>
          </w:tcPr>
          <w:p w:rsidR="00FC71AB" w:rsidRPr="008717F5" w:rsidRDefault="00FC71AB" w:rsidP="001172F8">
            <w:pPr>
              <w:spacing w:line="320" w:lineRule="exact"/>
              <w:jc w:val="center"/>
            </w:pPr>
            <w:r w:rsidRPr="008717F5">
              <w:rPr>
                <w:rFonts w:hint="eastAsia"/>
              </w:rPr>
              <w:t>讲授</w:t>
            </w:r>
          </w:p>
        </w:tc>
        <w:tc>
          <w:tcPr>
            <w:tcW w:w="692" w:type="dxa"/>
            <w:vAlign w:val="center"/>
          </w:tcPr>
          <w:p w:rsidR="00FC71AB" w:rsidRDefault="00FC71AB" w:rsidP="001172F8">
            <w:pPr>
              <w:jc w:val="center"/>
            </w:pPr>
            <w:r w:rsidRPr="00ED3EC1">
              <w:rPr>
                <w:szCs w:val="21"/>
              </w:rPr>
              <w:t>考试</w:t>
            </w:r>
          </w:p>
        </w:tc>
        <w:tc>
          <w:tcPr>
            <w:tcW w:w="754" w:type="dxa"/>
            <w:vMerge/>
          </w:tcPr>
          <w:p w:rsidR="00FC71AB" w:rsidRPr="008717F5" w:rsidRDefault="00FC71AB" w:rsidP="00272406">
            <w:pPr>
              <w:spacing w:line="320" w:lineRule="exact"/>
            </w:pPr>
          </w:p>
        </w:tc>
      </w:tr>
      <w:tr w:rsidR="00FC71AB" w:rsidRPr="008717F5" w:rsidTr="00F631C3">
        <w:trPr>
          <w:cantSplit/>
          <w:trHeight w:hRule="exact" w:val="482"/>
          <w:jc w:val="center"/>
        </w:trPr>
        <w:tc>
          <w:tcPr>
            <w:tcW w:w="434" w:type="dxa"/>
            <w:vMerge/>
            <w:vAlign w:val="center"/>
          </w:tcPr>
          <w:p w:rsidR="00FC71AB" w:rsidRDefault="00FC71AB" w:rsidP="00272406">
            <w:pPr>
              <w:spacing w:line="320" w:lineRule="exact"/>
              <w:jc w:val="center"/>
            </w:pPr>
          </w:p>
        </w:tc>
        <w:tc>
          <w:tcPr>
            <w:tcW w:w="482" w:type="dxa"/>
            <w:vMerge/>
            <w:vAlign w:val="center"/>
          </w:tcPr>
          <w:p w:rsidR="00FC71AB" w:rsidRDefault="00FC71AB" w:rsidP="00272406">
            <w:pPr>
              <w:spacing w:line="320" w:lineRule="exact"/>
              <w:jc w:val="center"/>
            </w:pPr>
          </w:p>
        </w:tc>
        <w:tc>
          <w:tcPr>
            <w:tcW w:w="1353" w:type="dxa"/>
            <w:vAlign w:val="center"/>
          </w:tcPr>
          <w:p w:rsidR="00FC71AB" w:rsidRDefault="00FC71AB" w:rsidP="001172F8">
            <w:pPr>
              <w:jc w:val="center"/>
            </w:pPr>
            <w:smartTag w:uri="urn:schemas-microsoft-com:office:smarttags" w:element="chmetcnv">
              <w:smartTagPr>
                <w:attr w:name="UnitName" w:val="C"/>
                <w:attr w:name="SourceValue" w:val="710"/>
                <w:attr w:name="HasSpace" w:val="False"/>
                <w:attr w:name="Negative" w:val="False"/>
                <w:attr w:name="NumberType" w:val="1"/>
                <w:attr w:name="TCSC" w:val="0"/>
              </w:smartTagPr>
              <w:r w:rsidRPr="004728DD">
                <w:rPr>
                  <w:rFonts w:hint="eastAsia"/>
                </w:rPr>
                <w:t>0710C</w:t>
              </w:r>
            </w:smartTag>
            <w:r w:rsidRPr="004728DD">
              <w:rPr>
                <w:rFonts w:hint="eastAsia"/>
              </w:rPr>
              <w:t>090</w:t>
            </w:r>
            <w:r>
              <w:rPr>
                <w:rFonts w:hint="eastAsia"/>
              </w:rPr>
              <w:t>4</w:t>
            </w:r>
          </w:p>
        </w:tc>
        <w:tc>
          <w:tcPr>
            <w:tcW w:w="2693" w:type="dxa"/>
            <w:vAlign w:val="center"/>
          </w:tcPr>
          <w:p w:rsidR="00FC71AB" w:rsidRPr="008717F5" w:rsidRDefault="00FC71AB" w:rsidP="001172F8">
            <w:pPr>
              <w:spacing w:line="320" w:lineRule="exact"/>
              <w:jc w:val="center"/>
            </w:pPr>
            <w:r w:rsidRPr="008717F5">
              <w:rPr>
                <w:rFonts w:hint="eastAsia"/>
              </w:rPr>
              <w:t>育种学</w:t>
            </w:r>
          </w:p>
        </w:tc>
        <w:tc>
          <w:tcPr>
            <w:tcW w:w="717" w:type="dxa"/>
            <w:vAlign w:val="center"/>
          </w:tcPr>
          <w:p w:rsidR="00FC71AB" w:rsidRPr="008717F5" w:rsidRDefault="00FC71AB" w:rsidP="001172F8">
            <w:pPr>
              <w:spacing w:line="320" w:lineRule="exact"/>
              <w:jc w:val="center"/>
            </w:pPr>
            <w:r w:rsidRPr="008717F5">
              <w:rPr>
                <w:rFonts w:hint="eastAsia"/>
              </w:rPr>
              <w:t>2</w:t>
            </w:r>
          </w:p>
        </w:tc>
        <w:tc>
          <w:tcPr>
            <w:tcW w:w="427" w:type="dxa"/>
            <w:vAlign w:val="center"/>
          </w:tcPr>
          <w:p w:rsidR="00FC71AB" w:rsidRPr="008717F5" w:rsidRDefault="00FC71AB" w:rsidP="001172F8">
            <w:pPr>
              <w:spacing w:line="320" w:lineRule="exact"/>
              <w:jc w:val="center"/>
            </w:pPr>
            <w:r w:rsidRPr="008717F5">
              <w:rPr>
                <w:rFonts w:hint="eastAsia"/>
              </w:rPr>
              <w:t>36</w:t>
            </w:r>
          </w:p>
        </w:tc>
        <w:tc>
          <w:tcPr>
            <w:tcW w:w="566" w:type="dxa"/>
            <w:vAlign w:val="center"/>
          </w:tcPr>
          <w:p w:rsidR="00FC71AB" w:rsidRPr="008717F5" w:rsidRDefault="00FC71AB" w:rsidP="001172F8">
            <w:pPr>
              <w:spacing w:line="320" w:lineRule="exact"/>
              <w:jc w:val="center"/>
            </w:pPr>
            <w:r w:rsidRPr="008717F5">
              <w:rPr>
                <w:rFonts w:hint="eastAsia"/>
              </w:rPr>
              <w:t>2</w:t>
            </w:r>
          </w:p>
        </w:tc>
        <w:tc>
          <w:tcPr>
            <w:tcW w:w="671" w:type="dxa"/>
            <w:vAlign w:val="center"/>
          </w:tcPr>
          <w:p w:rsidR="00FC71AB" w:rsidRPr="008717F5" w:rsidRDefault="00FC71AB" w:rsidP="001172F8">
            <w:pPr>
              <w:spacing w:line="320" w:lineRule="exact"/>
              <w:jc w:val="center"/>
            </w:pPr>
            <w:r w:rsidRPr="008717F5">
              <w:rPr>
                <w:rFonts w:hint="eastAsia"/>
              </w:rPr>
              <w:t>讲授</w:t>
            </w:r>
          </w:p>
        </w:tc>
        <w:tc>
          <w:tcPr>
            <w:tcW w:w="692" w:type="dxa"/>
            <w:vAlign w:val="center"/>
          </w:tcPr>
          <w:p w:rsidR="00FC71AB" w:rsidRDefault="00FC71AB" w:rsidP="001172F8">
            <w:pPr>
              <w:jc w:val="center"/>
            </w:pPr>
            <w:r w:rsidRPr="00ED3EC1">
              <w:rPr>
                <w:szCs w:val="21"/>
              </w:rPr>
              <w:t>考试</w:t>
            </w:r>
          </w:p>
        </w:tc>
        <w:tc>
          <w:tcPr>
            <w:tcW w:w="754" w:type="dxa"/>
            <w:vMerge/>
          </w:tcPr>
          <w:p w:rsidR="00FC71AB" w:rsidRPr="008717F5" w:rsidRDefault="00FC71AB" w:rsidP="00272406">
            <w:pPr>
              <w:spacing w:line="320" w:lineRule="exact"/>
            </w:pPr>
          </w:p>
        </w:tc>
      </w:tr>
      <w:tr w:rsidR="00FC71AB" w:rsidRPr="008717F5" w:rsidTr="00F631C3">
        <w:trPr>
          <w:cantSplit/>
          <w:trHeight w:hRule="exact" w:val="482"/>
          <w:jc w:val="center"/>
        </w:trPr>
        <w:tc>
          <w:tcPr>
            <w:tcW w:w="434" w:type="dxa"/>
            <w:vMerge/>
            <w:vAlign w:val="center"/>
          </w:tcPr>
          <w:p w:rsidR="00FC71AB" w:rsidRDefault="00FC71AB" w:rsidP="00272406">
            <w:pPr>
              <w:spacing w:line="320" w:lineRule="exact"/>
              <w:jc w:val="center"/>
            </w:pPr>
          </w:p>
        </w:tc>
        <w:tc>
          <w:tcPr>
            <w:tcW w:w="482" w:type="dxa"/>
            <w:vMerge/>
            <w:vAlign w:val="center"/>
          </w:tcPr>
          <w:p w:rsidR="00FC71AB" w:rsidRDefault="00FC71AB" w:rsidP="00272406">
            <w:pPr>
              <w:spacing w:line="320" w:lineRule="exact"/>
              <w:jc w:val="center"/>
            </w:pPr>
          </w:p>
        </w:tc>
        <w:tc>
          <w:tcPr>
            <w:tcW w:w="1353" w:type="dxa"/>
            <w:vAlign w:val="center"/>
          </w:tcPr>
          <w:p w:rsidR="00FC71AB" w:rsidRDefault="00FC71AB" w:rsidP="001172F8">
            <w:pPr>
              <w:jc w:val="center"/>
            </w:pPr>
            <w:smartTag w:uri="urn:schemas-microsoft-com:office:smarttags" w:element="chmetcnv">
              <w:smartTagPr>
                <w:attr w:name="UnitName" w:val="C"/>
                <w:attr w:name="SourceValue" w:val="710"/>
                <w:attr w:name="HasSpace" w:val="False"/>
                <w:attr w:name="Negative" w:val="False"/>
                <w:attr w:name="NumberType" w:val="1"/>
                <w:attr w:name="TCSC" w:val="0"/>
              </w:smartTagPr>
              <w:r w:rsidRPr="004728DD">
                <w:rPr>
                  <w:rFonts w:hint="eastAsia"/>
                </w:rPr>
                <w:t>0710C</w:t>
              </w:r>
            </w:smartTag>
            <w:r w:rsidRPr="004728DD">
              <w:rPr>
                <w:rFonts w:hint="eastAsia"/>
              </w:rPr>
              <w:t>090</w:t>
            </w:r>
            <w:r>
              <w:rPr>
                <w:rFonts w:hint="eastAsia"/>
              </w:rPr>
              <w:t>5</w:t>
            </w:r>
          </w:p>
        </w:tc>
        <w:tc>
          <w:tcPr>
            <w:tcW w:w="2693" w:type="dxa"/>
            <w:vAlign w:val="center"/>
          </w:tcPr>
          <w:p w:rsidR="00FC71AB" w:rsidRPr="008717F5" w:rsidRDefault="00FC71AB" w:rsidP="001172F8">
            <w:pPr>
              <w:spacing w:line="320" w:lineRule="exact"/>
              <w:jc w:val="center"/>
            </w:pPr>
            <w:r w:rsidRPr="008717F5">
              <w:rPr>
                <w:rFonts w:hint="eastAsia"/>
              </w:rPr>
              <w:t>基因组学</w:t>
            </w:r>
          </w:p>
        </w:tc>
        <w:tc>
          <w:tcPr>
            <w:tcW w:w="717" w:type="dxa"/>
            <w:vAlign w:val="center"/>
          </w:tcPr>
          <w:p w:rsidR="00FC71AB" w:rsidRPr="008717F5" w:rsidRDefault="00FC71AB" w:rsidP="001172F8">
            <w:pPr>
              <w:spacing w:line="320" w:lineRule="exact"/>
              <w:jc w:val="center"/>
            </w:pPr>
            <w:r w:rsidRPr="008717F5">
              <w:rPr>
                <w:rFonts w:hint="eastAsia"/>
              </w:rPr>
              <w:t>2</w:t>
            </w:r>
          </w:p>
        </w:tc>
        <w:tc>
          <w:tcPr>
            <w:tcW w:w="427" w:type="dxa"/>
            <w:vAlign w:val="center"/>
          </w:tcPr>
          <w:p w:rsidR="00FC71AB" w:rsidRPr="008717F5" w:rsidRDefault="00FC71AB" w:rsidP="001172F8">
            <w:pPr>
              <w:spacing w:line="320" w:lineRule="exact"/>
              <w:jc w:val="center"/>
            </w:pPr>
            <w:r w:rsidRPr="008717F5">
              <w:rPr>
                <w:rFonts w:hint="eastAsia"/>
              </w:rPr>
              <w:t>36</w:t>
            </w:r>
          </w:p>
        </w:tc>
        <w:tc>
          <w:tcPr>
            <w:tcW w:w="566" w:type="dxa"/>
            <w:vAlign w:val="center"/>
          </w:tcPr>
          <w:p w:rsidR="00FC71AB" w:rsidRPr="008717F5" w:rsidRDefault="00FC71AB" w:rsidP="001172F8">
            <w:pPr>
              <w:spacing w:line="320" w:lineRule="exact"/>
              <w:jc w:val="center"/>
            </w:pPr>
            <w:r w:rsidRPr="008717F5">
              <w:rPr>
                <w:rFonts w:hint="eastAsia"/>
              </w:rPr>
              <w:t>2</w:t>
            </w:r>
          </w:p>
        </w:tc>
        <w:tc>
          <w:tcPr>
            <w:tcW w:w="671" w:type="dxa"/>
            <w:vAlign w:val="center"/>
          </w:tcPr>
          <w:p w:rsidR="00FC71AB" w:rsidRPr="008717F5" w:rsidRDefault="00FC71AB" w:rsidP="001172F8">
            <w:pPr>
              <w:spacing w:line="320" w:lineRule="exact"/>
              <w:jc w:val="center"/>
            </w:pPr>
            <w:r w:rsidRPr="008717F5">
              <w:rPr>
                <w:rFonts w:hint="eastAsia"/>
              </w:rPr>
              <w:t>讲授</w:t>
            </w:r>
          </w:p>
        </w:tc>
        <w:tc>
          <w:tcPr>
            <w:tcW w:w="692" w:type="dxa"/>
            <w:vAlign w:val="center"/>
          </w:tcPr>
          <w:p w:rsidR="00FC71AB" w:rsidRDefault="00FC71AB" w:rsidP="001172F8">
            <w:pPr>
              <w:jc w:val="center"/>
            </w:pPr>
            <w:r w:rsidRPr="00ED3EC1">
              <w:rPr>
                <w:szCs w:val="21"/>
              </w:rPr>
              <w:t>考试</w:t>
            </w:r>
          </w:p>
        </w:tc>
        <w:tc>
          <w:tcPr>
            <w:tcW w:w="754" w:type="dxa"/>
            <w:vMerge/>
          </w:tcPr>
          <w:p w:rsidR="00FC71AB" w:rsidRPr="008717F5" w:rsidRDefault="00FC71AB" w:rsidP="00272406">
            <w:pPr>
              <w:spacing w:line="320" w:lineRule="exact"/>
            </w:pPr>
          </w:p>
        </w:tc>
      </w:tr>
      <w:tr w:rsidR="00FC71AB" w:rsidRPr="008717F5" w:rsidTr="00F631C3">
        <w:trPr>
          <w:cantSplit/>
          <w:trHeight w:hRule="exact" w:val="482"/>
          <w:jc w:val="center"/>
        </w:trPr>
        <w:tc>
          <w:tcPr>
            <w:tcW w:w="434" w:type="dxa"/>
            <w:vMerge/>
            <w:vAlign w:val="center"/>
          </w:tcPr>
          <w:p w:rsidR="00FC71AB" w:rsidRDefault="00FC71AB" w:rsidP="00272406">
            <w:pPr>
              <w:spacing w:line="320" w:lineRule="exact"/>
              <w:jc w:val="center"/>
            </w:pPr>
          </w:p>
        </w:tc>
        <w:tc>
          <w:tcPr>
            <w:tcW w:w="482" w:type="dxa"/>
            <w:vMerge/>
            <w:vAlign w:val="center"/>
          </w:tcPr>
          <w:p w:rsidR="00FC71AB" w:rsidRDefault="00FC71AB" w:rsidP="00272406">
            <w:pPr>
              <w:spacing w:line="320" w:lineRule="exact"/>
              <w:jc w:val="center"/>
            </w:pPr>
          </w:p>
        </w:tc>
        <w:tc>
          <w:tcPr>
            <w:tcW w:w="1353" w:type="dxa"/>
            <w:vAlign w:val="center"/>
          </w:tcPr>
          <w:p w:rsidR="00FC71AB" w:rsidRDefault="00FC71AB" w:rsidP="001172F8">
            <w:pPr>
              <w:jc w:val="center"/>
            </w:pPr>
            <w:smartTag w:uri="urn:schemas-microsoft-com:office:smarttags" w:element="chmetcnv">
              <w:smartTagPr>
                <w:attr w:name="UnitName" w:val="C"/>
                <w:attr w:name="SourceValue" w:val="710"/>
                <w:attr w:name="HasSpace" w:val="False"/>
                <w:attr w:name="Negative" w:val="False"/>
                <w:attr w:name="NumberType" w:val="1"/>
                <w:attr w:name="TCSC" w:val="0"/>
              </w:smartTagPr>
              <w:r w:rsidRPr="004728DD">
                <w:rPr>
                  <w:rFonts w:hint="eastAsia"/>
                </w:rPr>
                <w:t>0710C</w:t>
              </w:r>
            </w:smartTag>
            <w:r w:rsidRPr="004728DD">
              <w:rPr>
                <w:rFonts w:hint="eastAsia"/>
              </w:rPr>
              <w:t>090</w:t>
            </w:r>
            <w:r>
              <w:rPr>
                <w:rFonts w:hint="eastAsia"/>
              </w:rPr>
              <w:t>6</w:t>
            </w:r>
          </w:p>
        </w:tc>
        <w:tc>
          <w:tcPr>
            <w:tcW w:w="2693" w:type="dxa"/>
            <w:vAlign w:val="center"/>
          </w:tcPr>
          <w:p w:rsidR="00FC71AB" w:rsidRPr="008717F5" w:rsidRDefault="00FC71AB" w:rsidP="001172F8">
            <w:pPr>
              <w:spacing w:line="320" w:lineRule="exact"/>
              <w:jc w:val="center"/>
            </w:pPr>
            <w:r w:rsidRPr="008717F5">
              <w:rPr>
                <w:rFonts w:hint="eastAsia"/>
              </w:rPr>
              <w:t>动物生态学</w:t>
            </w:r>
          </w:p>
        </w:tc>
        <w:tc>
          <w:tcPr>
            <w:tcW w:w="717" w:type="dxa"/>
            <w:vAlign w:val="center"/>
          </w:tcPr>
          <w:p w:rsidR="00FC71AB" w:rsidRPr="008717F5" w:rsidRDefault="00FC71AB" w:rsidP="001172F8">
            <w:pPr>
              <w:spacing w:line="320" w:lineRule="exact"/>
              <w:jc w:val="center"/>
            </w:pPr>
            <w:r w:rsidRPr="008717F5">
              <w:rPr>
                <w:rFonts w:hint="eastAsia"/>
              </w:rPr>
              <w:t>2</w:t>
            </w:r>
          </w:p>
        </w:tc>
        <w:tc>
          <w:tcPr>
            <w:tcW w:w="427" w:type="dxa"/>
            <w:vAlign w:val="center"/>
          </w:tcPr>
          <w:p w:rsidR="00FC71AB" w:rsidRPr="008717F5" w:rsidRDefault="00FC71AB" w:rsidP="001172F8">
            <w:pPr>
              <w:spacing w:line="320" w:lineRule="exact"/>
              <w:jc w:val="center"/>
            </w:pPr>
            <w:r w:rsidRPr="008717F5">
              <w:rPr>
                <w:rFonts w:hint="eastAsia"/>
              </w:rPr>
              <w:t>36</w:t>
            </w:r>
          </w:p>
        </w:tc>
        <w:tc>
          <w:tcPr>
            <w:tcW w:w="566" w:type="dxa"/>
            <w:vAlign w:val="center"/>
          </w:tcPr>
          <w:p w:rsidR="00FC71AB" w:rsidRPr="008717F5" w:rsidRDefault="00FC71AB" w:rsidP="001172F8">
            <w:pPr>
              <w:spacing w:line="320" w:lineRule="exact"/>
              <w:jc w:val="center"/>
            </w:pPr>
            <w:r w:rsidRPr="008717F5">
              <w:rPr>
                <w:rFonts w:hint="eastAsia"/>
              </w:rPr>
              <w:t>2</w:t>
            </w:r>
          </w:p>
        </w:tc>
        <w:tc>
          <w:tcPr>
            <w:tcW w:w="671" w:type="dxa"/>
            <w:vAlign w:val="center"/>
          </w:tcPr>
          <w:p w:rsidR="00FC71AB" w:rsidRPr="008717F5" w:rsidRDefault="00FC71AB" w:rsidP="001172F8">
            <w:pPr>
              <w:spacing w:line="320" w:lineRule="exact"/>
              <w:jc w:val="center"/>
            </w:pPr>
            <w:r w:rsidRPr="008717F5">
              <w:rPr>
                <w:rFonts w:hint="eastAsia"/>
              </w:rPr>
              <w:t>讲授</w:t>
            </w:r>
          </w:p>
        </w:tc>
        <w:tc>
          <w:tcPr>
            <w:tcW w:w="692" w:type="dxa"/>
            <w:vAlign w:val="center"/>
          </w:tcPr>
          <w:p w:rsidR="00FC71AB" w:rsidRDefault="00FC71AB" w:rsidP="001172F8">
            <w:pPr>
              <w:jc w:val="center"/>
            </w:pPr>
            <w:r w:rsidRPr="00ED3EC1">
              <w:rPr>
                <w:szCs w:val="21"/>
              </w:rPr>
              <w:t>考试</w:t>
            </w:r>
          </w:p>
        </w:tc>
        <w:tc>
          <w:tcPr>
            <w:tcW w:w="754" w:type="dxa"/>
            <w:vMerge/>
          </w:tcPr>
          <w:p w:rsidR="00FC71AB" w:rsidRPr="008717F5" w:rsidRDefault="00FC71AB" w:rsidP="00272406">
            <w:pPr>
              <w:spacing w:line="320" w:lineRule="exact"/>
            </w:pPr>
          </w:p>
        </w:tc>
      </w:tr>
      <w:tr w:rsidR="00FC71AB" w:rsidRPr="008717F5" w:rsidTr="00F631C3">
        <w:trPr>
          <w:cantSplit/>
          <w:trHeight w:hRule="exact" w:val="482"/>
          <w:jc w:val="center"/>
        </w:trPr>
        <w:tc>
          <w:tcPr>
            <w:tcW w:w="434" w:type="dxa"/>
            <w:vMerge/>
            <w:vAlign w:val="center"/>
          </w:tcPr>
          <w:p w:rsidR="00FC71AB" w:rsidRDefault="00FC71AB" w:rsidP="00272406">
            <w:pPr>
              <w:spacing w:line="320" w:lineRule="exact"/>
              <w:jc w:val="center"/>
            </w:pPr>
          </w:p>
        </w:tc>
        <w:tc>
          <w:tcPr>
            <w:tcW w:w="482" w:type="dxa"/>
            <w:vMerge/>
            <w:vAlign w:val="center"/>
          </w:tcPr>
          <w:p w:rsidR="00FC71AB" w:rsidRDefault="00FC71AB" w:rsidP="00272406">
            <w:pPr>
              <w:spacing w:line="320" w:lineRule="exact"/>
              <w:jc w:val="center"/>
            </w:pPr>
          </w:p>
        </w:tc>
        <w:tc>
          <w:tcPr>
            <w:tcW w:w="1353" w:type="dxa"/>
            <w:vAlign w:val="center"/>
          </w:tcPr>
          <w:p w:rsidR="00FC71AB" w:rsidRDefault="00FC71AB" w:rsidP="001172F8">
            <w:pPr>
              <w:jc w:val="center"/>
            </w:pPr>
            <w:smartTag w:uri="urn:schemas-microsoft-com:office:smarttags" w:element="chmetcnv">
              <w:smartTagPr>
                <w:attr w:name="UnitName" w:val="C"/>
                <w:attr w:name="SourceValue" w:val="710"/>
                <w:attr w:name="HasSpace" w:val="False"/>
                <w:attr w:name="Negative" w:val="False"/>
                <w:attr w:name="NumberType" w:val="1"/>
                <w:attr w:name="TCSC" w:val="0"/>
              </w:smartTagPr>
              <w:r w:rsidRPr="004728DD">
                <w:rPr>
                  <w:rFonts w:hint="eastAsia"/>
                </w:rPr>
                <w:t>0710C</w:t>
              </w:r>
            </w:smartTag>
            <w:r w:rsidRPr="004728DD">
              <w:rPr>
                <w:rFonts w:hint="eastAsia"/>
              </w:rPr>
              <w:t>090</w:t>
            </w:r>
            <w:r>
              <w:rPr>
                <w:rFonts w:hint="eastAsia"/>
              </w:rPr>
              <w:t>7</w:t>
            </w:r>
          </w:p>
        </w:tc>
        <w:tc>
          <w:tcPr>
            <w:tcW w:w="2693" w:type="dxa"/>
            <w:vAlign w:val="center"/>
          </w:tcPr>
          <w:p w:rsidR="00FC71AB" w:rsidRPr="008717F5" w:rsidRDefault="00FC71AB" w:rsidP="001172F8">
            <w:pPr>
              <w:spacing w:line="320" w:lineRule="exact"/>
              <w:jc w:val="center"/>
            </w:pPr>
            <w:r w:rsidRPr="008717F5">
              <w:rPr>
                <w:rFonts w:hint="eastAsia"/>
              </w:rPr>
              <w:t>动物分类学原理及方法</w:t>
            </w:r>
          </w:p>
        </w:tc>
        <w:tc>
          <w:tcPr>
            <w:tcW w:w="717" w:type="dxa"/>
            <w:vAlign w:val="center"/>
          </w:tcPr>
          <w:p w:rsidR="00FC71AB" w:rsidRPr="008717F5" w:rsidRDefault="00FC71AB" w:rsidP="001172F8">
            <w:pPr>
              <w:spacing w:line="320" w:lineRule="exact"/>
              <w:jc w:val="center"/>
            </w:pPr>
            <w:r w:rsidRPr="008717F5">
              <w:rPr>
                <w:rFonts w:hint="eastAsia"/>
              </w:rPr>
              <w:t>2</w:t>
            </w:r>
          </w:p>
        </w:tc>
        <w:tc>
          <w:tcPr>
            <w:tcW w:w="427" w:type="dxa"/>
            <w:vAlign w:val="center"/>
          </w:tcPr>
          <w:p w:rsidR="00FC71AB" w:rsidRPr="008717F5" w:rsidRDefault="00FC71AB" w:rsidP="001172F8">
            <w:pPr>
              <w:spacing w:line="320" w:lineRule="exact"/>
              <w:jc w:val="center"/>
            </w:pPr>
            <w:r w:rsidRPr="008717F5">
              <w:rPr>
                <w:rFonts w:hint="eastAsia"/>
              </w:rPr>
              <w:t>36</w:t>
            </w:r>
          </w:p>
        </w:tc>
        <w:tc>
          <w:tcPr>
            <w:tcW w:w="566" w:type="dxa"/>
            <w:vAlign w:val="center"/>
          </w:tcPr>
          <w:p w:rsidR="00FC71AB" w:rsidRPr="008717F5" w:rsidRDefault="00FC71AB" w:rsidP="001172F8">
            <w:pPr>
              <w:spacing w:line="320" w:lineRule="exact"/>
              <w:jc w:val="center"/>
            </w:pPr>
            <w:r w:rsidRPr="008717F5">
              <w:rPr>
                <w:rFonts w:hint="eastAsia"/>
              </w:rPr>
              <w:t>2</w:t>
            </w:r>
          </w:p>
        </w:tc>
        <w:tc>
          <w:tcPr>
            <w:tcW w:w="671" w:type="dxa"/>
            <w:vAlign w:val="center"/>
          </w:tcPr>
          <w:p w:rsidR="00FC71AB" w:rsidRPr="008717F5" w:rsidRDefault="00FC71AB" w:rsidP="001172F8">
            <w:pPr>
              <w:spacing w:line="320" w:lineRule="exact"/>
              <w:jc w:val="center"/>
            </w:pPr>
            <w:r w:rsidRPr="008717F5">
              <w:rPr>
                <w:rFonts w:hint="eastAsia"/>
              </w:rPr>
              <w:t>讲授</w:t>
            </w:r>
          </w:p>
        </w:tc>
        <w:tc>
          <w:tcPr>
            <w:tcW w:w="692" w:type="dxa"/>
            <w:vAlign w:val="center"/>
          </w:tcPr>
          <w:p w:rsidR="00FC71AB" w:rsidRDefault="00FC71AB" w:rsidP="001172F8">
            <w:pPr>
              <w:jc w:val="center"/>
            </w:pPr>
            <w:r w:rsidRPr="00ED3EC1">
              <w:rPr>
                <w:szCs w:val="21"/>
              </w:rPr>
              <w:t>考试</w:t>
            </w:r>
          </w:p>
        </w:tc>
        <w:tc>
          <w:tcPr>
            <w:tcW w:w="754" w:type="dxa"/>
            <w:vMerge/>
          </w:tcPr>
          <w:p w:rsidR="00FC71AB" w:rsidRPr="008717F5" w:rsidRDefault="00FC71AB" w:rsidP="00272406">
            <w:pPr>
              <w:spacing w:line="320" w:lineRule="exact"/>
            </w:pPr>
          </w:p>
        </w:tc>
      </w:tr>
      <w:tr w:rsidR="00924F01" w:rsidRPr="008717F5" w:rsidTr="00F631C3">
        <w:trPr>
          <w:cantSplit/>
          <w:trHeight w:hRule="exact" w:val="482"/>
          <w:jc w:val="center"/>
        </w:trPr>
        <w:tc>
          <w:tcPr>
            <w:tcW w:w="434" w:type="dxa"/>
            <w:vMerge/>
            <w:vAlign w:val="center"/>
          </w:tcPr>
          <w:p w:rsidR="00924F01" w:rsidRDefault="00924F01" w:rsidP="00272406">
            <w:pPr>
              <w:spacing w:line="320" w:lineRule="exact"/>
              <w:jc w:val="center"/>
            </w:pPr>
          </w:p>
        </w:tc>
        <w:tc>
          <w:tcPr>
            <w:tcW w:w="482" w:type="dxa"/>
            <w:vMerge/>
            <w:vAlign w:val="center"/>
          </w:tcPr>
          <w:p w:rsidR="00924F01" w:rsidRDefault="00924F01" w:rsidP="00272406">
            <w:pPr>
              <w:spacing w:line="320" w:lineRule="exact"/>
              <w:jc w:val="center"/>
            </w:pPr>
          </w:p>
        </w:tc>
        <w:tc>
          <w:tcPr>
            <w:tcW w:w="1353" w:type="dxa"/>
            <w:vAlign w:val="center"/>
          </w:tcPr>
          <w:p w:rsidR="00924F01" w:rsidRDefault="00924F01" w:rsidP="001172F8">
            <w:pPr>
              <w:jc w:val="center"/>
            </w:pPr>
            <w:smartTag w:uri="urn:schemas-microsoft-com:office:smarttags" w:element="chmetcnv">
              <w:smartTagPr>
                <w:attr w:name="UnitName" w:val="C"/>
                <w:attr w:name="SourceValue" w:val="710"/>
                <w:attr w:name="HasSpace" w:val="False"/>
                <w:attr w:name="Negative" w:val="False"/>
                <w:attr w:name="NumberType" w:val="1"/>
                <w:attr w:name="TCSC" w:val="0"/>
              </w:smartTagPr>
              <w:r>
                <w:rPr>
                  <w:rFonts w:hint="eastAsia"/>
                </w:rPr>
                <w:t>0710C</w:t>
              </w:r>
            </w:smartTag>
            <w:r>
              <w:rPr>
                <w:rFonts w:hint="eastAsia"/>
              </w:rPr>
              <w:t>0908</w:t>
            </w:r>
          </w:p>
        </w:tc>
        <w:tc>
          <w:tcPr>
            <w:tcW w:w="2693" w:type="dxa"/>
            <w:vAlign w:val="center"/>
          </w:tcPr>
          <w:p w:rsidR="00924F01" w:rsidRPr="008717F5" w:rsidRDefault="00924F01" w:rsidP="001172F8">
            <w:pPr>
              <w:spacing w:line="320" w:lineRule="exact"/>
              <w:jc w:val="center"/>
            </w:pPr>
            <w:r w:rsidRPr="008717F5">
              <w:rPr>
                <w:rFonts w:hint="eastAsia"/>
              </w:rPr>
              <w:t>专题讲座</w:t>
            </w:r>
          </w:p>
        </w:tc>
        <w:tc>
          <w:tcPr>
            <w:tcW w:w="717" w:type="dxa"/>
            <w:vAlign w:val="center"/>
          </w:tcPr>
          <w:p w:rsidR="00924F01" w:rsidRPr="008717F5" w:rsidRDefault="00924F01" w:rsidP="001172F8">
            <w:pPr>
              <w:spacing w:line="320" w:lineRule="exact"/>
              <w:jc w:val="center"/>
            </w:pPr>
            <w:r>
              <w:rPr>
                <w:rFonts w:hint="eastAsia"/>
              </w:rPr>
              <w:t>1</w:t>
            </w:r>
          </w:p>
        </w:tc>
        <w:tc>
          <w:tcPr>
            <w:tcW w:w="427" w:type="dxa"/>
            <w:vAlign w:val="center"/>
          </w:tcPr>
          <w:p w:rsidR="00924F01" w:rsidRPr="008717F5" w:rsidRDefault="00924F01" w:rsidP="001172F8">
            <w:pPr>
              <w:spacing w:line="320" w:lineRule="exact"/>
              <w:jc w:val="center"/>
            </w:pPr>
            <w:r w:rsidRPr="008717F5">
              <w:rPr>
                <w:rFonts w:hint="eastAsia"/>
              </w:rPr>
              <w:t>36</w:t>
            </w:r>
          </w:p>
        </w:tc>
        <w:tc>
          <w:tcPr>
            <w:tcW w:w="566" w:type="dxa"/>
            <w:vAlign w:val="center"/>
          </w:tcPr>
          <w:p w:rsidR="00924F01" w:rsidRPr="008717F5" w:rsidRDefault="00924F01" w:rsidP="001172F8">
            <w:pPr>
              <w:spacing w:line="320" w:lineRule="exact"/>
              <w:jc w:val="center"/>
            </w:pPr>
            <w:r w:rsidRPr="008717F5">
              <w:rPr>
                <w:rFonts w:hint="eastAsia"/>
              </w:rPr>
              <w:t>2</w:t>
            </w:r>
          </w:p>
        </w:tc>
        <w:tc>
          <w:tcPr>
            <w:tcW w:w="671" w:type="dxa"/>
            <w:vAlign w:val="center"/>
          </w:tcPr>
          <w:p w:rsidR="00924F01" w:rsidRPr="008717F5" w:rsidRDefault="00924F01" w:rsidP="001172F8">
            <w:pPr>
              <w:spacing w:line="320" w:lineRule="exact"/>
              <w:jc w:val="center"/>
            </w:pPr>
            <w:r w:rsidRPr="008717F5">
              <w:rPr>
                <w:rFonts w:hint="eastAsia"/>
              </w:rPr>
              <w:t>讲授</w:t>
            </w:r>
          </w:p>
        </w:tc>
        <w:tc>
          <w:tcPr>
            <w:tcW w:w="692" w:type="dxa"/>
            <w:vAlign w:val="center"/>
          </w:tcPr>
          <w:p w:rsidR="00924F01" w:rsidRPr="008717F5" w:rsidRDefault="00FC71AB" w:rsidP="001172F8">
            <w:pPr>
              <w:spacing w:line="320" w:lineRule="exact"/>
              <w:jc w:val="center"/>
            </w:pPr>
            <w:r w:rsidRPr="008717F5">
              <w:rPr>
                <w:rFonts w:hint="eastAsia"/>
                <w:szCs w:val="21"/>
              </w:rPr>
              <w:t>论文</w:t>
            </w:r>
          </w:p>
        </w:tc>
        <w:tc>
          <w:tcPr>
            <w:tcW w:w="754" w:type="dxa"/>
            <w:vMerge/>
          </w:tcPr>
          <w:p w:rsidR="00924F01" w:rsidRPr="008717F5" w:rsidRDefault="00924F01" w:rsidP="00272406">
            <w:pPr>
              <w:spacing w:line="320" w:lineRule="exact"/>
            </w:pPr>
          </w:p>
        </w:tc>
      </w:tr>
      <w:tr w:rsidR="00924F01" w:rsidRPr="008717F5" w:rsidTr="00F631C3">
        <w:trPr>
          <w:cantSplit/>
          <w:trHeight w:hRule="exact" w:val="482"/>
          <w:jc w:val="center"/>
        </w:trPr>
        <w:tc>
          <w:tcPr>
            <w:tcW w:w="434" w:type="dxa"/>
            <w:vMerge/>
            <w:vAlign w:val="center"/>
          </w:tcPr>
          <w:p w:rsidR="00924F01" w:rsidRDefault="00924F01" w:rsidP="00272406">
            <w:pPr>
              <w:spacing w:line="320" w:lineRule="exact"/>
              <w:jc w:val="center"/>
            </w:pPr>
          </w:p>
        </w:tc>
        <w:tc>
          <w:tcPr>
            <w:tcW w:w="482" w:type="dxa"/>
            <w:vMerge/>
            <w:vAlign w:val="center"/>
          </w:tcPr>
          <w:p w:rsidR="00924F01" w:rsidRDefault="00924F01" w:rsidP="00272406">
            <w:pPr>
              <w:spacing w:line="320" w:lineRule="exact"/>
              <w:jc w:val="center"/>
            </w:pPr>
          </w:p>
        </w:tc>
        <w:tc>
          <w:tcPr>
            <w:tcW w:w="1353" w:type="dxa"/>
            <w:vAlign w:val="center"/>
          </w:tcPr>
          <w:p w:rsidR="00924F01" w:rsidRDefault="00924F01" w:rsidP="001172F8">
            <w:pPr>
              <w:spacing w:line="320" w:lineRule="exact"/>
              <w:jc w:val="center"/>
            </w:pPr>
            <w:r>
              <w:rPr>
                <w:rFonts w:hint="eastAsia"/>
              </w:rPr>
              <w:t>0710C0909</w:t>
            </w:r>
          </w:p>
        </w:tc>
        <w:tc>
          <w:tcPr>
            <w:tcW w:w="2693" w:type="dxa"/>
            <w:vAlign w:val="center"/>
          </w:tcPr>
          <w:p w:rsidR="00924F01" w:rsidRPr="008717F5" w:rsidRDefault="00924F01" w:rsidP="001172F8">
            <w:pPr>
              <w:spacing w:line="320" w:lineRule="exact"/>
              <w:jc w:val="center"/>
            </w:pPr>
            <w:r w:rsidRPr="008717F5">
              <w:rPr>
                <w:rFonts w:hint="eastAsia"/>
              </w:rPr>
              <w:t>生物信息学</w:t>
            </w:r>
          </w:p>
        </w:tc>
        <w:tc>
          <w:tcPr>
            <w:tcW w:w="717" w:type="dxa"/>
            <w:vAlign w:val="center"/>
          </w:tcPr>
          <w:p w:rsidR="00924F01" w:rsidRPr="008717F5" w:rsidRDefault="00924F01" w:rsidP="001172F8">
            <w:pPr>
              <w:spacing w:line="320" w:lineRule="exact"/>
              <w:jc w:val="center"/>
            </w:pPr>
            <w:r>
              <w:rPr>
                <w:rFonts w:hint="eastAsia"/>
              </w:rPr>
              <w:t>1</w:t>
            </w:r>
          </w:p>
        </w:tc>
        <w:tc>
          <w:tcPr>
            <w:tcW w:w="427" w:type="dxa"/>
            <w:vAlign w:val="center"/>
          </w:tcPr>
          <w:p w:rsidR="00924F01" w:rsidRPr="008717F5" w:rsidRDefault="00924F01" w:rsidP="001172F8">
            <w:pPr>
              <w:spacing w:line="320" w:lineRule="exact"/>
              <w:jc w:val="center"/>
            </w:pPr>
            <w:r w:rsidRPr="008717F5">
              <w:rPr>
                <w:rFonts w:hint="eastAsia"/>
              </w:rPr>
              <w:t>36</w:t>
            </w:r>
          </w:p>
        </w:tc>
        <w:tc>
          <w:tcPr>
            <w:tcW w:w="566" w:type="dxa"/>
            <w:vAlign w:val="center"/>
          </w:tcPr>
          <w:p w:rsidR="00924F01" w:rsidRPr="008717F5" w:rsidRDefault="00924F01" w:rsidP="001172F8">
            <w:pPr>
              <w:spacing w:line="320" w:lineRule="exact"/>
              <w:jc w:val="center"/>
            </w:pPr>
            <w:r w:rsidRPr="008717F5">
              <w:rPr>
                <w:rFonts w:hint="eastAsia"/>
              </w:rPr>
              <w:t>2</w:t>
            </w:r>
          </w:p>
        </w:tc>
        <w:tc>
          <w:tcPr>
            <w:tcW w:w="671" w:type="dxa"/>
            <w:vAlign w:val="center"/>
          </w:tcPr>
          <w:p w:rsidR="00924F01" w:rsidRPr="008717F5" w:rsidRDefault="00924F01" w:rsidP="001172F8">
            <w:pPr>
              <w:spacing w:line="320" w:lineRule="exact"/>
              <w:jc w:val="center"/>
              <w:rPr>
                <w:szCs w:val="21"/>
              </w:rPr>
            </w:pPr>
            <w:r w:rsidRPr="008717F5">
              <w:rPr>
                <w:rFonts w:hint="eastAsia"/>
                <w:szCs w:val="21"/>
              </w:rPr>
              <w:t>研讨</w:t>
            </w:r>
          </w:p>
        </w:tc>
        <w:tc>
          <w:tcPr>
            <w:tcW w:w="692" w:type="dxa"/>
            <w:vAlign w:val="center"/>
          </w:tcPr>
          <w:p w:rsidR="00924F01" w:rsidRPr="008717F5" w:rsidRDefault="00924F01" w:rsidP="001172F8">
            <w:pPr>
              <w:spacing w:line="320" w:lineRule="exact"/>
              <w:jc w:val="center"/>
              <w:rPr>
                <w:szCs w:val="21"/>
              </w:rPr>
            </w:pPr>
            <w:r w:rsidRPr="008717F5">
              <w:rPr>
                <w:rFonts w:hint="eastAsia"/>
                <w:szCs w:val="21"/>
              </w:rPr>
              <w:t>论文</w:t>
            </w:r>
          </w:p>
        </w:tc>
        <w:tc>
          <w:tcPr>
            <w:tcW w:w="754" w:type="dxa"/>
            <w:vMerge/>
          </w:tcPr>
          <w:p w:rsidR="00924F01" w:rsidRPr="008717F5" w:rsidRDefault="00924F01" w:rsidP="00272406">
            <w:pPr>
              <w:spacing w:line="320" w:lineRule="exact"/>
            </w:pPr>
          </w:p>
        </w:tc>
      </w:tr>
      <w:tr w:rsidR="00924F01" w:rsidRPr="008717F5" w:rsidTr="00F631C3">
        <w:trPr>
          <w:cantSplit/>
          <w:trHeight w:hRule="exact" w:val="482"/>
          <w:jc w:val="center"/>
        </w:trPr>
        <w:tc>
          <w:tcPr>
            <w:tcW w:w="434" w:type="dxa"/>
            <w:vMerge/>
            <w:vAlign w:val="center"/>
          </w:tcPr>
          <w:p w:rsidR="00924F01" w:rsidRDefault="00924F01" w:rsidP="00272406">
            <w:pPr>
              <w:spacing w:line="320" w:lineRule="exact"/>
              <w:jc w:val="center"/>
            </w:pPr>
          </w:p>
        </w:tc>
        <w:tc>
          <w:tcPr>
            <w:tcW w:w="482" w:type="dxa"/>
            <w:vMerge/>
            <w:vAlign w:val="center"/>
          </w:tcPr>
          <w:p w:rsidR="00924F01" w:rsidRDefault="00924F01" w:rsidP="00272406">
            <w:pPr>
              <w:spacing w:line="320" w:lineRule="exact"/>
              <w:jc w:val="center"/>
            </w:pPr>
          </w:p>
        </w:tc>
        <w:tc>
          <w:tcPr>
            <w:tcW w:w="1353" w:type="dxa"/>
            <w:vAlign w:val="center"/>
          </w:tcPr>
          <w:p w:rsidR="00924F01" w:rsidRDefault="00924F01" w:rsidP="001172F8">
            <w:pPr>
              <w:jc w:val="center"/>
            </w:pPr>
            <w:r w:rsidRPr="007B36A7">
              <w:rPr>
                <w:rFonts w:hint="eastAsia"/>
              </w:rPr>
              <w:t>0710</w:t>
            </w:r>
            <w:r>
              <w:rPr>
                <w:rFonts w:hint="eastAsia"/>
              </w:rPr>
              <w:t>C</w:t>
            </w:r>
            <w:r w:rsidR="00FC71AB">
              <w:rPr>
                <w:rFonts w:hint="eastAsia"/>
              </w:rPr>
              <w:t>09</w:t>
            </w:r>
            <w:r>
              <w:rPr>
                <w:rFonts w:hint="eastAsia"/>
              </w:rPr>
              <w:t>10</w:t>
            </w:r>
          </w:p>
        </w:tc>
        <w:tc>
          <w:tcPr>
            <w:tcW w:w="2693" w:type="dxa"/>
            <w:vAlign w:val="center"/>
          </w:tcPr>
          <w:p w:rsidR="00924F01" w:rsidRPr="008717F5" w:rsidRDefault="00924F01" w:rsidP="001172F8">
            <w:pPr>
              <w:spacing w:line="320" w:lineRule="exact"/>
              <w:jc w:val="center"/>
            </w:pPr>
            <w:r w:rsidRPr="008717F5">
              <w:rPr>
                <w:rFonts w:hint="eastAsia"/>
              </w:rPr>
              <w:t>表观遗传学</w:t>
            </w:r>
          </w:p>
        </w:tc>
        <w:tc>
          <w:tcPr>
            <w:tcW w:w="717" w:type="dxa"/>
            <w:vAlign w:val="center"/>
          </w:tcPr>
          <w:p w:rsidR="00924F01" w:rsidRPr="008717F5" w:rsidRDefault="00924F01" w:rsidP="001172F8">
            <w:pPr>
              <w:spacing w:line="320" w:lineRule="exact"/>
              <w:jc w:val="center"/>
            </w:pPr>
            <w:r>
              <w:rPr>
                <w:rFonts w:hint="eastAsia"/>
              </w:rPr>
              <w:t>1</w:t>
            </w:r>
          </w:p>
        </w:tc>
        <w:tc>
          <w:tcPr>
            <w:tcW w:w="427" w:type="dxa"/>
            <w:vAlign w:val="center"/>
          </w:tcPr>
          <w:p w:rsidR="00924F01" w:rsidRPr="008717F5" w:rsidRDefault="00924F01" w:rsidP="001172F8">
            <w:pPr>
              <w:spacing w:line="320" w:lineRule="exact"/>
              <w:jc w:val="center"/>
            </w:pPr>
            <w:r w:rsidRPr="008717F5">
              <w:rPr>
                <w:rFonts w:hint="eastAsia"/>
              </w:rPr>
              <w:t>36</w:t>
            </w:r>
          </w:p>
        </w:tc>
        <w:tc>
          <w:tcPr>
            <w:tcW w:w="566" w:type="dxa"/>
            <w:vAlign w:val="center"/>
          </w:tcPr>
          <w:p w:rsidR="00924F01" w:rsidRPr="008717F5" w:rsidRDefault="00924F01" w:rsidP="001172F8">
            <w:pPr>
              <w:spacing w:line="320" w:lineRule="exact"/>
              <w:jc w:val="center"/>
            </w:pPr>
            <w:r w:rsidRPr="008717F5">
              <w:rPr>
                <w:rFonts w:hint="eastAsia"/>
              </w:rPr>
              <w:t>2</w:t>
            </w:r>
          </w:p>
        </w:tc>
        <w:tc>
          <w:tcPr>
            <w:tcW w:w="671" w:type="dxa"/>
            <w:vAlign w:val="center"/>
          </w:tcPr>
          <w:p w:rsidR="00924F01" w:rsidRPr="008717F5" w:rsidRDefault="00924F01" w:rsidP="001172F8">
            <w:pPr>
              <w:spacing w:line="320" w:lineRule="exact"/>
              <w:jc w:val="center"/>
              <w:rPr>
                <w:szCs w:val="21"/>
              </w:rPr>
            </w:pPr>
            <w:r w:rsidRPr="008717F5">
              <w:rPr>
                <w:rFonts w:hint="eastAsia"/>
                <w:szCs w:val="21"/>
              </w:rPr>
              <w:t>研讨</w:t>
            </w:r>
          </w:p>
        </w:tc>
        <w:tc>
          <w:tcPr>
            <w:tcW w:w="692" w:type="dxa"/>
            <w:vAlign w:val="center"/>
          </w:tcPr>
          <w:p w:rsidR="00924F01" w:rsidRPr="008717F5" w:rsidRDefault="00924F01" w:rsidP="001172F8">
            <w:pPr>
              <w:spacing w:line="320" w:lineRule="exact"/>
              <w:jc w:val="center"/>
              <w:rPr>
                <w:szCs w:val="21"/>
              </w:rPr>
            </w:pPr>
            <w:r w:rsidRPr="008717F5">
              <w:rPr>
                <w:rFonts w:hint="eastAsia"/>
                <w:szCs w:val="21"/>
              </w:rPr>
              <w:t>论文</w:t>
            </w:r>
          </w:p>
        </w:tc>
        <w:tc>
          <w:tcPr>
            <w:tcW w:w="754" w:type="dxa"/>
            <w:vMerge/>
          </w:tcPr>
          <w:p w:rsidR="00924F01" w:rsidRPr="008717F5" w:rsidRDefault="00924F01" w:rsidP="00272406">
            <w:pPr>
              <w:spacing w:line="320" w:lineRule="exact"/>
            </w:pPr>
          </w:p>
        </w:tc>
      </w:tr>
      <w:tr w:rsidR="0050393E" w:rsidRPr="008717F5" w:rsidTr="00F631C3">
        <w:trPr>
          <w:cantSplit/>
          <w:trHeight w:hRule="exact" w:val="454"/>
          <w:jc w:val="center"/>
        </w:trPr>
        <w:tc>
          <w:tcPr>
            <w:tcW w:w="434" w:type="dxa"/>
            <w:vMerge w:val="restart"/>
            <w:vAlign w:val="center"/>
          </w:tcPr>
          <w:p w:rsidR="0050393E" w:rsidRPr="008008A6" w:rsidRDefault="0050393E" w:rsidP="00272406">
            <w:pPr>
              <w:spacing w:line="320" w:lineRule="exact"/>
              <w:jc w:val="center"/>
            </w:pPr>
            <w:r>
              <w:rPr>
                <w:rFonts w:hint="eastAsia"/>
              </w:rPr>
              <w:t>非</w:t>
            </w:r>
          </w:p>
          <w:p w:rsidR="0050393E" w:rsidRDefault="0050393E" w:rsidP="00272406">
            <w:pPr>
              <w:spacing w:line="320" w:lineRule="exact"/>
              <w:jc w:val="center"/>
            </w:pPr>
            <w:r>
              <w:rPr>
                <w:rFonts w:hint="eastAsia"/>
              </w:rPr>
              <w:t>学</w:t>
            </w:r>
          </w:p>
          <w:p w:rsidR="0050393E" w:rsidRPr="008008A6" w:rsidRDefault="0050393E" w:rsidP="00272406">
            <w:pPr>
              <w:spacing w:line="320" w:lineRule="exact"/>
              <w:jc w:val="center"/>
            </w:pPr>
            <w:r>
              <w:rPr>
                <w:rFonts w:hint="eastAsia"/>
              </w:rPr>
              <w:t>位</w:t>
            </w:r>
          </w:p>
          <w:p w:rsidR="0050393E" w:rsidRDefault="0050393E" w:rsidP="00272406">
            <w:pPr>
              <w:spacing w:line="320" w:lineRule="exact"/>
              <w:jc w:val="center"/>
            </w:pPr>
            <w:r>
              <w:rPr>
                <w:rFonts w:hint="eastAsia"/>
              </w:rPr>
              <w:t>课</w:t>
            </w:r>
          </w:p>
        </w:tc>
        <w:tc>
          <w:tcPr>
            <w:tcW w:w="482" w:type="dxa"/>
            <w:vMerge w:val="restart"/>
            <w:vAlign w:val="center"/>
          </w:tcPr>
          <w:p w:rsidR="0050393E" w:rsidRPr="00507FBF" w:rsidRDefault="0050393E" w:rsidP="00272406">
            <w:pPr>
              <w:spacing w:line="360" w:lineRule="exact"/>
              <w:jc w:val="center"/>
              <w:rPr>
                <w:szCs w:val="21"/>
              </w:rPr>
            </w:pPr>
            <w:r>
              <w:rPr>
                <w:rFonts w:hint="eastAsia"/>
                <w:szCs w:val="21"/>
              </w:rPr>
              <w:t>D</w:t>
            </w:r>
            <w:r w:rsidRPr="00507FBF">
              <w:rPr>
                <w:szCs w:val="21"/>
              </w:rPr>
              <w:t>专业选</w:t>
            </w:r>
          </w:p>
          <w:p w:rsidR="0050393E" w:rsidRDefault="0050393E" w:rsidP="00272406">
            <w:pPr>
              <w:spacing w:line="320" w:lineRule="exact"/>
              <w:jc w:val="center"/>
            </w:pPr>
            <w:r w:rsidRPr="00507FBF">
              <w:rPr>
                <w:szCs w:val="21"/>
              </w:rPr>
              <w:t>修课</w:t>
            </w:r>
          </w:p>
        </w:tc>
        <w:tc>
          <w:tcPr>
            <w:tcW w:w="1353" w:type="dxa"/>
            <w:vAlign w:val="center"/>
          </w:tcPr>
          <w:p w:rsidR="0050393E" w:rsidRDefault="0050393E" w:rsidP="001172F8">
            <w:pPr>
              <w:spacing w:line="320" w:lineRule="exact"/>
              <w:jc w:val="center"/>
            </w:pPr>
            <w:r>
              <w:rPr>
                <w:rFonts w:hint="eastAsia"/>
              </w:rPr>
              <w:t>0710D0901</w:t>
            </w:r>
          </w:p>
        </w:tc>
        <w:tc>
          <w:tcPr>
            <w:tcW w:w="2693" w:type="dxa"/>
            <w:vAlign w:val="center"/>
          </w:tcPr>
          <w:p w:rsidR="0050393E" w:rsidRPr="008717F5" w:rsidRDefault="00924F01" w:rsidP="001172F8">
            <w:pPr>
              <w:spacing w:line="320" w:lineRule="exact"/>
              <w:jc w:val="center"/>
            </w:pPr>
            <w:r>
              <w:rPr>
                <w:rFonts w:hint="eastAsia"/>
              </w:rPr>
              <w:t>蛋白质组</w:t>
            </w:r>
            <w:r w:rsidR="0050393E" w:rsidRPr="008717F5">
              <w:rPr>
                <w:rFonts w:hint="eastAsia"/>
              </w:rPr>
              <w:t>学</w:t>
            </w:r>
          </w:p>
        </w:tc>
        <w:tc>
          <w:tcPr>
            <w:tcW w:w="717" w:type="dxa"/>
            <w:vAlign w:val="center"/>
          </w:tcPr>
          <w:p w:rsidR="0050393E" w:rsidRPr="008717F5" w:rsidRDefault="0050393E" w:rsidP="001172F8">
            <w:pPr>
              <w:spacing w:line="320" w:lineRule="exact"/>
              <w:jc w:val="center"/>
            </w:pPr>
            <w:r>
              <w:rPr>
                <w:rFonts w:hint="eastAsia"/>
              </w:rPr>
              <w:t>3</w:t>
            </w:r>
          </w:p>
        </w:tc>
        <w:tc>
          <w:tcPr>
            <w:tcW w:w="427" w:type="dxa"/>
            <w:vAlign w:val="center"/>
          </w:tcPr>
          <w:p w:rsidR="0050393E" w:rsidRPr="008717F5" w:rsidRDefault="0050393E" w:rsidP="001172F8">
            <w:pPr>
              <w:spacing w:line="320" w:lineRule="exact"/>
              <w:jc w:val="center"/>
            </w:pPr>
            <w:r w:rsidRPr="008717F5">
              <w:rPr>
                <w:rFonts w:hint="eastAsia"/>
              </w:rPr>
              <w:t>36</w:t>
            </w:r>
          </w:p>
        </w:tc>
        <w:tc>
          <w:tcPr>
            <w:tcW w:w="566" w:type="dxa"/>
            <w:vAlign w:val="center"/>
          </w:tcPr>
          <w:p w:rsidR="0050393E" w:rsidRPr="008717F5" w:rsidRDefault="0050393E" w:rsidP="001172F8">
            <w:pPr>
              <w:spacing w:line="320" w:lineRule="exact"/>
              <w:jc w:val="center"/>
            </w:pPr>
            <w:r w:rsidRPr="008717F5">
              <w:rPr>
                <w:rFonts w:hint="eastAsia"/>
              </w:rPr>
              <w:t>2</w:t>
            </w:r>
          </w:p>
        </w:tc>
        <w:tc>
          <w:tcPr>
            <w:tcW w:w="671" w:type="dxa"/>
            <w:vAlign w:val="center"/>
          </w:tcPr>
          <w:p w:rsidR="0050393E" w:rsidRPr="008717F5" w:rsidRDefault="0050393E" w:rsidP="001172F8">
            <w:pPr>
              <w:spacing w:line="320" w:lineRule="exact"/>
              <w:jc w:val="center"/>
              <w:rPr>
                <w:szCs w:val="21"/>
              </w:rPr>
            </w:pPr>
            <w:r w:rsidRPr="008717F5">
              <w:rPr>
                <w:rFonts w:hint="eastAsia"/>
                <w:szCs w:val="21"/>
              </w:rPr>
              <w:t>研讨</w:t>
            </w:r>
          </w:p>
        </w:tc>
        <w:tc>
          <w:tcPr>
            <w:tcW w:w="692" w:type="dxa"/>
            <w:vAlign w:val="center"/>
          </w:tcPr>
          <w:p w:rsidR="0050393E" w:rsidRPr="008717F5" w:rsidRDefault="0050393E" w:rsidP="001172F8">
            <w:pPr>
              <w:spacing w:line="320" w:lineRule="exact"/>
              <w:jc w:val="center"/>
              <w:rPr>
                <w:szCs w:val="21"/>
              </w:rPr>
            </w:pPr>
            <w:r w:rsidRPr="008717F5">
              <w:rPr>
                <w:rFonts w:hint="eastAsia"/>
                <w:szCs w:val="21"/>
              </w:rPr>
              <w:t>论文</w:t>
            </w:r>
          </w:p>
        </w:tc>
        <w:tc>
          <w:tcPr>
            <w:tcW w:w="754" w:type="dxa"/>
            <w:vMerge w:val="restart"/>
          </w:tcPr>
          <w:p w:rsidR="0050393E" w:rsidRPr="008717F5" w:rsidRDefault="0050393E" w:rsidP="00272406">
            <w:pPr>
              <w:spacing w:line="320" w:lineRule="exact"/>
            </w:pPr>
          </w:p>
        </w:tc>
      </w:tr>
      <w:tr w:rsidR="0050393E" w:rsidRPr="008717F5" w:rsidTr="00F631C3">
        <w:trPr>
          <w:cantSplit/>
          <w:trHeight w:hRule="exact" w:val="454"/>
          <w:jc w:val="center"/>
        </w:trPr>
        <w:tc>
          <w:tcPr>
            <w:tcW w:w="434" w:type="dxa"/>
            <w:vMerge/>
            <w:vAlign w:val="center"/>
          </w:tcPr>
          <w:p w:rsidR="0050393E" w:rsidRDefault="0050393E" w:rsidP="00272406">
            <w:pPr>
              <w:spacing w:line="320" w:lineRule="exact"/>
              <w:jc w:val="center"/>
            </w:pPr>
          </w:p>
        </w:tc>
        <w:tc>
          <w:tcPr>
            <w:tcW w:w="482" w:type="dxa"/>
            <w:vMerge/>
            <w:vAlign w:val="center"/>
          </w:tcPr>
          <w:p w:rsidR="0050393E" w:rsidRDefault="0050393E" w:rsidP="00272406">
            <w:pPr>
              <w:spacing w:line="320" w:lineRule="exact"/>
              <w:jc w:val="center"/>
            </w:pPr>
          </w:p>
        </w:tc>
        <w:tc>
          <w:tcPr>
            <w:tcW w:w="1353" w:type="dxa"/>
            <w:vAlign w:val="center"/>
          </w:tcPr>
          <w:p w:rsidR="0050393E" w:rsidRDefault="0050393E" w:rsidP="001172F8">
            <w:pPr>
              <w:jc w:val="center"/>
            </w:pPr>
            <w:r w:rsidRPr="007B36A7">
              <w:rPr>
                <w:rFonts w:hint="eastAsia"/>
              </w:rPr>
              <w:t>0710D090</w:t>
            </w:r>
            <w:r>
              <w:rPr>
                <w:rFonts w:hint="eastAsia"/>
              </w:rPr>
              <w:t>2</w:t>
            </w:r>
          </w:p>
        </w:tc>
        <w:tc>
          <w:tcPr>
            <w:tcW w:w="2693" w:type="dxa"/>
            <w:vAlign w:val="center"/>
          </w:tcPr>
          <w:p w:rsidR="0050393E" w:rsidRPr="008717F5" w:rsidRDefault="00924F01" w:rsidP="001172F8">
            <w:pPr>
              <w:spacing w:line="320" w:lineRule="exact"/>
              <w:jc w:val="center"/>
            </w:pPr>
            <w:proofErr w:type="gramStart"/>
            <w:r>
              <w:rPr>
                <w:rFonts w:hint="eastAsia"/>
              </w:rPr>
              <w:t>代谢</w:t>
            </w:r>
            <w:r w:rsidR="00F56129">
              <w:rPr>
                <w:rFonts w:hint="eastAsia"/>
              </w:rPr>
              <w:t>组</w:t>
            </w:r>
            <w:proofErr w:type="gramEnd"/>
            <w:r w:rsidR="0050393E" w:rsidRPr="008717F5">
              <w:rPr>
                <w:rFonts w:hint="eastAsia"/>
              </w:rPr>
              <w:t>学</w:t>
            </w:r>
          </w:p>
        </w:tc>
        <w:tc>
          <w:tcPr>
            <w:tcW w:w="717" w:type="dxa"/>
            <w:vAlign w:val="center"/>
          </w:tcPr>
          <w:p w:rsidR="0050393E" w:rsidRPr="008717F5" w:rsidRDefault="0050393E" w:rsidP="001172F8">
            <w:pPr>
              <w:spacing w:line="320" w:lineRule="exact"/>
              <w:jc w:val="center"/>
            </w:pPr>
            <w:r>
              <w:rPr>
                <w:rFonts w:hint="eastAsia"/>
              </w:rPr>
              <w:t>3</w:t>
            </w:r>
          </w:p>
        </w:tc>
        <w:tc>
          <w:tcPr>
            <w:tcW w:w="427" w:type="dxa"/>
            <w:vAlign w:val="center"/>
          </w:tcPr>
          <w:p w:rsidR="0050393E" w:rsidRPr="008717F5" w:rsidRDefault="0050393E" w:rsidP="001172F8">
            <w:pPr>
              <w:spacing w:line="320" w:lineRule="exact"/>
              <w:jc w:val="center"/>
            </w:pPr>
            <w:r w:rsidRPr="008717F5">
              <w:rPr>
                <w:rFonts w:hint="eastAsia"/>
              </w:rPr>
              <w:t>36</w:t>
            </w:r>
          </w:p>
        </w:tc>
        <w:tc>
          <w:tcPr>
            <w:tcW w:w="566" w:type="dxa"/>
            <w:vAlign w:val="center"/>
          </w:tcPr>
          <w:p w:rsidR="0050393E" w:rsidRPr="008717F5" w:rsidRDefault="0050393E" w:rsidP="001172F8">
            <w:pPr>
              <w:spacing w:line="320" w:lineRule="exact"/>
              <w:jc w:val="center"/>
            </w:pPr>
            <w:r w:rsidRPr="008717F5">
              <w:rPr>
                <w:rFonts w:hint="eastAsia"/>
              </w:rPr>
              <w:t>2</w:t>
            </w:r>
          </w:p>
        </w:tc>
        <w:tc>
          <w:tcPr>
            <w:tcW w:w="671" w:type="dxa"/>
            <w:vAlign w:val="center"/>
          </w:tcPr>
          <w:p w:rsidR="0050393E" w:rsidRPr="008717F5" w:rsidRDefault="0050393E" w:rsidP="001172F8">
            <w:pPr>
              <w:spacing w:line="320" w:lineRule="exact"/>
              <w:jc w:val="center"/>
              <w:rPr>
                <w:szCs w:val="21"/>
              </w:rPr>
            </w:pPr>
            <w:r w:rsidRPr="008717F5">
              <w:rPr>
                <w:rFonts w:hint="eastAsia"/>
                <w:szCs w:val="21"/>
              </w:rPr>
              <w:t>研讨</w:t>
            </w:r>
          </w:p>
        </w:tc>
        <w:tc>
          <w:tcPr>
            <w:tcW w:w="692" w:type="dxa"/>
            <w:vAlign w:val="center"/>
          </w:tcPr>
          <w:p w:rsidR="0050393E" w:rsidRPr="008717F5" w:rsidRDefault="0050393E" w:rsidP="001172F8">
            <w:pPr>
              <w:spacing w:line="320" w:lineRule="exact"/>
              <w:jc w:val="center"/>
              <w:rPr>
                <w:szCs w:val="21"/>
              </w:rPr>
            </w:pPr>
            <w:r w:rsidRPr="008717F5">
              <w:rPr>
                <w:rFonts w:hint="eastAsia"/>
                <w:szCs w:val="21"/>
              </w:rPr>
              <w:t>论文</w:t>
            </w:r>
          </w:p>
        </w:tc>
        <w:tc>
          <w:tcPr>
            <w:tcW w:w="754" w:type="dxa"/>
            <w:vMerge/>
          </w:tcPr>
          <w:p w:rsidR="0050393E" w:rsidRPr="008717F5" w:rsidRDefault="0050393E" w:rsidP="00272406">
            <w:pPr>
              <w:spacing w:line="320" w:lineRule="exact"/>
            </w:pPr>
          </w:p>
        </w:tc>
      </w:tr>
      <w:tr w:rsidR="0050393E" w:rsidRPr="008717F5" w:rsidTr="00F631C3">
        <w:trPr>
          <w:cantSplit/>
          <w:trHeight w:hRule="exact" w:val="454"/>
          <w:jc w:val="center"/>
        </w:trPr>
        <w:tc>
          <w:tcPr>
            <w:tcW w:w="434" w:type="dxa"/>
            <w:vMerge/>
            <w:vAlign w:val="center"/>
          </w:tcPr>
          <w:p w:rsidR="0050393E" w:rsidRDefault="0050393E" w:rsidP="00272406">
            <w:pPr>
              <w:spacing w:line="320" w:lineRule="exact"/>
              <w:jc w:val="center"/>
            </w:pPr>
          </w:p>
        </w:tc>
        <w:tc>
          <w:tcPr>
            <w:tcW w:w="482" w:type="dxa"/>
            <w:vMerge/>
            <w:vAlign w:val="center"/>
          </w:tcPr>
          <w:p w:rsidR="0050393E" w:rsidRDefault="0050393E" w:rsidP="00272406">
            <w:pPr>
              <w:spacing w:line="320" w:lineRule="exact"/>
              <w:jc w:val="center"/>
            </w:pPr>
          </w:p>
        </w:tc>
        <w:tc>
          <w:tcPr>
            <w:tcW w:w="1353" w:type="dxa"/>
            <w:vAlign w:val="center"/>
          </w:tcPr>
          <w:p w:rsidR="0050393E" w:rsidRDefault="0050393E" w:rsidP="001172F8">
            <w:pPr>
              <w:jc w:val="center"/>
            </w:pPr>
            <w:r w:rsidRPr="007B36A7">
              <w:rPr>
                <w:rFonts w:hint="eastAsia"/>
              </w:rPr>
              <w:t>0710D090</w:t>
            </w:r>
            <w:r>
              <w:rPr>
                <w:rFonts w:hint="eastAsia"/>
              </w:rPr>
              <w:t>3</w:t>
            </w:r>
          </w:p>
        </w:tc>
        <w:tc>
          <w:tcPr>
            <w:tcW w:w="2693" w:type="dxa"/>
            <w:vAlign w:val="center"/>
          </w:tcPr>
          <w:p w:rsidR="0050393E" w:rsidRPr="008717F5" w:rsidRDefault="0050393E" w:rsidP="001172F8">
            <w:pPr>
              <w:spacing w:line="320" w:lineRule="exact"/>
              <w:jc w:val="center"/>
            </w:pPr>
            <w:r w:rsidRPr="008717F5">
              <w:rPr>
                <w:rFonts w:hint="eastAsia"/>
              </w:rPr>
              <w:t>分子系统学</w:t>
            </w:r>
          </w:p>
        </w:tc>
        <w:tc>
          <w:tcPr>
            <w:tcW w:w="717" w:type="dxa"/>
            <w:vAlign w:val="center"/>
          </w:tcPr>
          <w:p w:rsidR="0050393E" w:rsidRPr="008717F5" w:rsidRDefault="0050393E" w:rsidP="001172F8">
            <w:pPr>
              <w:spacing w:line="320" w:lineRule="exact"/>
              <w:jc w:val="center"/>
            </w:pPr>
            <w:r>
              <w:rPr>
                <w:rFonts w:hint="eastAsia"/>
              </w:rPr>
              <w:t>3</w:t>
            </w:r>
          </w:p>
        </w:tc>
        <w:tc>
          <w:tcPr>
            <w:tcW w:w="427" w:type="dxa"/>
            <w:vAlign w:val="center"/>
          </w:tcPr>
          <w:p w:rsidR="0050393E" w:rsidRPr="008717F5" w:rsidRDefault="0050393E" w:rsidP="001172F8">
            <w:pPr>
              <w:spacing w:line="320" w:lineRule="exact"/>
              <w:jc w:val="center"/>
            </w:pPr>
            <w:r w:rsidRPr="008717F5">
              <w:rPr>
                <w:rFonts w:hint="eastAsia"/>
              </w:rPr>
              <w:t>36</w:t>
            </w:r>
          </w:p>
        </w:tc>
        <w:tc>
          <w:tcPr>
            <w:tcW w:w="566" w:type="dxa"/>
            <w:vAlign w:val="center"/>
          </w:tcPr>
          <w:p w:rsidR="0050393E" w:rsidRPr="008717F5" w:rsidRDefault="0050393E" w:rsidP="001172F8">
            <w:pPr>
              <w:spacing w:line="320" w:lineRule="exact"/>
              <w:jc w:val="center"/>
            </w:pPr>
            <w:r w:rsidRPr="008717F5">
              <w:rPr>
                <w:rFonts w:hint="eastAsia"/>
              </w:rPr>
              <w:t>2</w:t>
            </w:r>
          </w:p>
        </w:tc>
        <w:tc>
          <w:tcPr>
            <w:tcW w:w="671" w:type="dxa"/>
            <w:vAlign w:val="center"/>
          </w:tcPr>
          <w:p w:rsidR="0050393E" w:rsidRPr="008717F5" w:rsidRDefault="0050393E" w:rsidP="001172F8">
            <w:pPr>
              <w:spacing w:line="320" w:lineRule="exact"/>
              <w:jc w:val="center"/>
              <w:rPr>
                <w:szCs w:val="21"/>
              </w:rPr>
            </w:pPr>
            <w:r w:rsidRPr="008717F5">
              <w:rPr>
                <w:rFonts w:hint="eastAsia"/>
                <w:szCs w:val="21"/>
              </w:rPr>
              <w:t>研讨</w:t>
            </w:r>
          </w:p>
        </w:tc>
        <w:tc>
          <w:tcPr>
            <w:tcW w:w="692" w:type="dxa"/>
            <w:vAlign w:val="center"/>
          </w:tcPr>
          <w:p w:rsidR="0050393E" w:rsidRPr="008717F5" w:rsidRDefault="0050393E" w:rsidP="001172F8">
            <w:pPr>
              <w:spacing w:line="320" w:lineRule="exact"/>
              <w:jc w:val="center"/>
              <w:rPr>
                <w:szCs w:val="21"/>
              </w:rPr>
            </w:pPr>
            <w:r w:rsidRPr="008717F5">
              <w:rPr>
                <w:rFonts w:hint="eastAsia"/>
                <w:szCs w:val="21"/>
              </w:rPr>
              <w:t>论文</w:t>
            </w:r>
          </w:p>
        </w:tc>
        <w:tc>
          <w:tcPr>
            <w:tcW w:w="754" w:type="dxa"/>
            <w:vMerge/>
          </w:tcPr>
          <w:p w:rsidR="0050393E" w:rsidRPr="008717F5" w:rsidRDefault="0050393E" w:rsidP="00272406">
            <w:pPr>
              <w:spacing w:line="320" w:lineRule="exact"/>
            </w:pPr>
          </w:p>
        </w:tc>
      </w:tr>
      <w:tr w:rsidR="0050393E" w:rsidRPr="008717F5" w:rsidTr="00F631C3">
        <w:trPr>
          <w:cantSplit/>
          <w:trHeight w:hRule="exact" w:val="454"/>
          <w:jc w:val="center"/>
        </w:trPr>
        <w:tc>
          <w:tcPr>
            <w:tcW w:w="434" w:type="dxa"/>
            <w:vMerge/>
            <w:vAlign w:val="center"/>
          </w:tcPr>
          <w:p w:rsidR="0050393E" w:rsidRDefault="0050393E" w:rsidP="00272406">
            <w:pPr>
              <w:spacing w:line="320" w:lineRule="exact"/>
              <w:jc w:val="center"/>
            </w:pPr>
          </w:p>
        </w:tc>
        <w:tc>
          <w:tcPr>
            <w:tcW w:w="482" w:type="dxa"/>
            <w:vMerge/>
            <w:vAlign w:val="center"/>
          </w:tcPr>
          <w:p w:rsidR="0050393E" w:rsidRDefault="0050393E" w:rsidP="00272406">
            <w:pPr>
              <w:spacing w:line="320" w:lineRule="exact"/>
              <w:jc w:val="center"/>
            </w:pPr>
          </w:p>
        </w:tc>
        <w:tc>
          <w:tcPr>
            <w:tcW w:w="1353" w:type="dxa"/>
            <w:vAlign w:val="center"/>
          </w:tcPr>
          <w:p w:rsidR="0050393E" w:rsidRDefault="0050393E" w:rsidP="001172F8">
            <w:pPr>
              <w:jc w:val="center"/>
            </w:pPr>
            <w:r w:rsidRPr="007B36A7">
              <w:rPr>
                <w:rFonts w:hint="eastAsia"/>
              </w:rPr>
              <w:t>0710D090</w:t>
            </w:r>
            <w:r>
              <w:rPr>
                <w:rFonts w:hint="eastAsia"/>
              </w:rPr>
              <w:t>4</w:t>
            </w:r>
          </w:p>
        </w:tc>
        <w:tc>
          <w:tcPr>
            <w:tcW w:w="2693" w:type="dxa"/>
            <w:vAlign w:val="center"/>
          </w:tcPr>
          <w:p w:rsidR="0050393E" w:rsidRPr="008717F5" w:rsidRDefault="0050393E" w:rsidP="001172F8">
            <w:pPr>
              <w:spacing w:line="320" w:lineRule="exact"/>
              <w:jc w:val="center"/>
            </w:pPr>
            <w:r w:rsidRPr="008717F5">
              <w:rPr>
                <w:rFonts w:hint="eastAsia"/>
              </w:rPr>
              <w:t>群体遗传学</w:t>
            </w:r>
          </w:p>
        </w:tc>
        <w:tc>
          <w:tcPr>
            <w:tcW w:w="717" w:type="dxa"/>
            <w:vAlign w:val="center"/>
          </w:tcPr>
          <w:p w:rsidR="0050393E" w:rsidRPr="008717F5" w:rsidRDefault="0050393E" w:rsidP="001172F8">
            <w:pPr>
              <w:spacing w:line="320" w:lineRule="exact"/>
              <w:jc w:val="center"/>
            </w:pPr>
            <w:r w:rsidRPr="008717F5">
              <w:rPr>
                <w:rFonts w:hint="eastAsia"/>
              </w:rPr>
              <w:t>3</w:t>
            </w:r>
          </w:p>
        </w:tc>
        <w:tc>
          <w:tcPr>
            <w:tcW w:w="427" w:type="dxa"/>
            <w:vAlign w:val="center"/>
          </w:tcPr>
          <w:p w:rsidR="0050393E" w:rsidRPr="008717F5" w:rsidRDefault="0050393E" w:rsidP="001172F8">
            <w:pPr>
              <w:spacing w:line="320" w:lineRule="exact"/>
              <w:jc w:val="center"/>
            </w:pPr>
            <w:r w:rsidRPr="008717F5">
              <w:rPr>
                <w:rFonts w:hint="eastAsia"/>
              </w:rPr>
              <w:t>36</w:t>
            </w:r>
          </w:p>
        </w:tc>
        <w:tc>
          <w:tcPr>
            <w:tcW w:w="566" w:type="dxa"/>
            <w:vAlign w:val="center"/>
          </w:tcPr>
          <w:p w:rsidR="0050393E" w:rsidRPr="008717F5" w:rsidRDefault="0050393E" w:rsidP="001172F8">
            <w:pPr>
              <w:spacing w:line="320" w:lineRule="exact"/>
              <w:jc w:val="center"/>
            </w:pPr>
            <w:r w:rsidRPr="008717F5">
              <w:rPr>
                <w:rFonts w:hint="eastAsia"/>
              </w:rPr>
              <w:t>2</w:t>
            </w:r>
          </w:p>
        </w:tc>
        <w:tc>
          <w:tcPr>
            <w:tcW w:w="671" w:type="dxa"/>
            <w:vAlign w:val="center"/>
          </w:tcPr>
          <w:p w:rsidR="0050393E" w:rsidRPr="008717F5" w:rsidRDefault="0050393E" w:rsidP="001172F8">
            <w:pPr>
              <w:spacing w:line="320" w:lineRule="exact"/>
              <w:jc w:val="center"/>
              <w:rPr>
                <w:szCs w:val="21"/>
              </w:rPr>
            </w:pPr>
            <w:r w:rsidRPr="008717F5">
              <w:rPr>
                <w:rFonts w:hint="eastAsia"/>
                <w:szCs w:val="21"/>
              </w:rPr>
              <w:t>研讨</w:t>
            </w:r>
          </w:p>
        </w:tc>
        <w:tc>
          <w:tcPr>
            <w:tcW w:w="692" w:type="dxa"/>
            <w:vAlign w:val="center"/>
          </w:tcPr>
          <w:p w:rsidR="0050393E" w:rsidRPr="008717F5" w:rsidRDefault="0050393E" w:rsidP="001172F8">
            <w:pPr>
              <w:spacing w:line="320" w:lineRule="exact"/>
              <w:jc w:val="center"/>
              <w:rPr>
                <w:szCs w:val="21"/>
              </w:rPr>
            </w:pPr>
            <w:r w:rsidRPr="008717F5">
              <w:rPr>
                <w:rFonts w:hint="eastAsia"/>
                <w:szCs w:val="21"/>
              </w:rPr>
              <w:t>论文</w:t>
            </w:r>
          </w:p>
        </w:tc>
        <w:tc>
          <w:tcPr>
            <w:tcW w:w="754" w:type="dxa"/>
            <w:vMerge/>
          </w:tcPr>
          <w:p w:rsidR="0050393E" w:rsidRPr="008717F5" w:rsidRDefault="0050393E" w:rsidP="00272406">
            <w:pPr>
              <w:spacing w:line="320" w:lineRule="exact"/>
            </w:pPr>
          </w:p>
        </w:tc>
      </w:tr>
      <w:tr w:rsidR="0050393E" w:rsidRPr="008717F5" w:rsidTr="00F631C3">
        <w:trPr>
          <w:cantSplit/>
          <w:trHeight w:hRule="exact" w:val="454"/>
          <w:jc w:val="center"/>
        </w:trPr>
        <w:tc>
          <w:tcPr>
            <w:tcW w:w="434" w:type="dxa"/>
            <w:vMerge/>
            <w:vAlign w:val="center"/>
          </w:tcPr>
          <w:p w:rsidR="0050393E" w:rsidRDefault="0050393E" w:rsidP="00272406">
            <w:pPr>
              <w:spacing w:line="320" w:lineRule="exact"/>
              <w:jc w:val="center"/>
            </w:pPr>
          </w:p>
        </w:tc>
        <w:tc>
          <w:tcPr>
            <w:tcW w:w="482" w:type="dxa"/>
            <w:vMerge/>
            <w:vAlign w:val="center"/>
          </w:tcPr>
          <w:p w:rsidR="0050393E" w:rsidRDefault="0050393E" w:rsidP="00272406">
            <w:pPr>
              <w:spacing w:line="320" w:lineRule="exact"/>
              <w:jc w:val="center"/>
            </w:pPr>
          </w:p>
        </w:tc>
        <w:tc>
          <w:tcPr>
            <w:tcW w:w="1353" w:type="dxa"/>
            <w:vAlign w:val="center"/>
          </w:tcPr>
          <w:p w:rsidR="0050393E" w:rsidRDefault="0050393E" w:rsidP="001172F8">
            <w:pPr>
              <w:jc w:val="center"/>
            </w:pPr>
            <w:r w:rsidRPr="007B36A7">
              <w:rPr>
                <w:rFonts w:hint="eastAsia"/>
              </w:rPr>
              <w:t>0710D090</w:t>
            </w:r>
            <w:r>
              <w:rPr>
                <w:rFonts w:hint="eastAsia"/>
              </w:rPr>
              <w:t>5</w:t>
            </w:r>
          </w:p>
        </w:tc>
        <w:tc>
          <w:tcPr>
            <w:tcW w:w="2693" w:type="dxa"/>
            <w:vAlign w:val="center"/>
          </w:tcPr>
          <w:p w:rsidR="0050393E" w:rsidRPr="008717F5" w:rsidRDefault="0050393E" w:rsidP="001172F8">
            <w:pPr>
              <w:spacing w:line="320" w:lineRule="exact"/>
              <w:jc w:val="center"/>
            </w:pPr>
            <w:r w:rsidRPr="008717F5">
              <w:rPr>
                <w:rFonts w:hint="eastAsia"/>
              </w:rPr>
              <w:t>高级植物病理</w:t>
            </w:r>
            <w:r>
              <w:rPr>
                <w:rFonts w:hint="eastAsia"/>
              </w:rPr>
              <w:t>学</w:t>
            </w:r>
          </w:p>
        </w:tc>
        <w:tc>
          <w:tcPr>
            <w:tcW w:w="717" w:type="dxa"/>
            <w:vAlign w:val="center"/>
          </w:tcPr>
          <w:p w:rsidR="0050393E" w:rsidRPr="008717F5" w:rsidRDefault="0050393E" w:rsidP="001172F8">
            <w:pPr>
              <w:spacing w:line="320" w:lineRule="exact"/>
              <w:jc w:val="center"/>
            </w:pPr>
            <w:r>
              <w:rPr>
                <w:rFonts w:hint="eastAsia"/>
              </w:rPr>
              <w:t>3</w:t>
            </w:r>
          </w:p>
        </w:tc>
        <w:tc>
          <w:tcPr>
            <w:tcW w:w="427" w:type="dxa"/>
            <w:vAlign w:val="center"/>
          </w:tcPr>
          <w:p w:rsidR="0050393E" w:rsidRPr="008717F5" w:rsidRDefault="0050393E" w:rsidP="001172F8">
            <w:pPr>
              <w:spacing w:line="320" w:lineRule="exact"/>
              <w:jc w:val="center"/>
            </w:pPr>
            <w:r w:rsidRPr="008717F5">
              <w:rPr>
                <w:rFonts w:hint="eastAsia"/>
              </w:rPr>
              <w:t>36</w:t>
            </w:r>
          </w:p>
        </w:tc>
        <w:tc>
          <w:tcPr>
            <w:tcW w:w="566" w:type="dxa"/>
            <w:vAlign w:val="center"/>
          </w:tcPr>
          <w:p w:rsidR="0050393E" w:rsidRPr="008717F5" w:rsidRDefault="0050393E" w:rsidP="001172F8">
            <w:pPr>
              <w:spacing w:line="320" w:lineRule="exact"/>
              <w:jc w:val="center"/>
            </w:pPr>
            <w:r w:rsidRPr="008717F5">
              <w:rPr>
                <w:rFonts w:hint="eastAsia"/>
              </w:rPr>
              <w:t>2</w:t>
            </w:r>
          </w:p>
        </w:tc>
        <w:tc>
          <w:tcPr>
            <w:tcW w:w="671" w:type="dxa"/>
            <w:vAlign w:val="center"/>
          </w:tcPr>
          <w:p w:rsidR="0050393E" w:rsidRPr="008717F5" w:rsidRDefault="0050393E" w:rsidP="001172F8">
            <w:pPr>
              <w:spacing w:line="320" w:lineRule="exact"/>
              <w:jc w:val="center"/>
              <w:rPr>
                <w:szCs w:val="21"/>
              </w:rPr>
            </w:pPr>
            <w:r w:rsidRPr="008717F5">
              <w:rPr>
                <w:rFonts w:hint="eastAsia"/>
                <w:szCs w:val="21"/>
              </w:rPr>
              <w:t>研讨</w:t>
            </w:r>
          </w:p>
        </w:tc>
        <w:tc>
          <w:tcPr>
            <w:tcW w:w="692" w:type="dxa"/>
            <w:vAlign w:val="center"/>
          </w:tcPr>
          <w:p w:rsidR="0050393E" w:rsidRPr="008717F5" w:rsidRDefault="0050393E" w:rsidP="001172F8">
            <w:pPr>
              <w:spacing w:line="320" w:lineRule="exact"/>
              <w:jc w:val="center"/>
              <w:rPr>
                <w:szCs w:val="21"/>
              </w:rPr>
            </w:pPr>
            <w:r w:rsidRPr="008717F5">
              <w:rPr>
                <w:rFonts w:hint="eastAsia"/>
                <w:szCs w:val="21"/>
              </w:rPr>
              <w:t>论文</w:t>
            </w:r>
          </w:p>
        </w:tc>
        <w:tc>
          <w:tcPr>
            <w:tcW w:w="754" w:type="dxa"/>
            <w:vMerge/>
          </w:tcPr>
          <w:p w:rsidR="0050393E" w:rsidRPr="008717F5" w:rsidRDefault="0050393E" w:rsidP="00272406">
            <w:pPr>
              <w:spacing w:line="320" w:lineRule="exact"/>
            </w:pPr>
          </w:p>
        </w:tc>
      </w:tr>
      <w:tr w:rsidR="0050393E" w:rsidRPr="008717F5" w:rsidTr="00F631C3">
        <w:trPr>
          <w:cantSplit/>
          <w:trHeight w:hRule="exact" w:val="454"/>
          <w:jc w:val="center"/>
        </w:trPr>
        <w:tc>
          <w:tcPr>
            <w:tcW w:w="434" w:type="dxa"/>
            <w:vMerge/>
            <w:vAlign w:val="center"/>
          </w:tcPr>
          <w:p w:rsidR="0050393E" w:rsidRDefault="0050393E" w:rsidP="00272406">
            <w:pPr>
              <w:spacing w:line="320" w:lineRule="exact"/>
              <w:jc w:val="center"/>
            </w:pPr>
          </w:p>
        </w:tc>
        <w:tc>
          <w:tcPr>
            <w:tcW w:w="482" w:type="dxa"/>
            <w:vMerge/>
            <w:vAlign w:val="center"/>
          </w:tcPr>
          <w:p w:rsidR="0050393E" w:rsidRDefault="0050393E" w:rsidP="00272406">
            <w:pPr>
              <w:spacing w:line="320" w:lineRule="exact"/>
              <w:jc w:val="center"/>
            </w:pPr>
          </w:p>
        </w:tc>
        <w:tc>
          <w:tcPr>
            <w:tcW w:w="1353" w:type="dxa"/>
            <w:vAlign w:val="center"/>
          </w:tcPr>
          <w:p w:rsidR="0050393E" w:rsidRDefault="0050393E" w:rsidP="001172F8">
            <w:pPr>
              <w:jc w:val="center"/>
            </w:pPr>
            <w:r w:rsidRPr="007B36A7">
              <w:rPr>
                <w:rFonts w:hint="eastAsia"/>
              </w:rPr>
              <w:t>0710D090</w:t>
            </w:r>
            <w:r>
              <w:rPr>
                <w:rFonts w:hint="eastAsia"/>
              </w:rPr>
              <w:t>6</w:t>
            </w:r>
          </w:p>
        </w:tc>
        <w:tc>
          <w:tcPr>
            <w:tcW w:w="2693" w:type="dxa"/>
            <w:vAlign w:val="center"/>
          </w:tcPr>
          <w:p w:rsidR="0050393E" w:rsidRPr="008717F5" w:rsidRDefault="0050393E" w:rsidP="001172F8">
            <w:pPr>
              <w:spacing w:line="320" w:lineRule="exact"/>
              <w:jc w:val="center"/>
            </w:pPr>
            <w:r w:rsidRPr="008717F5">
              <w:rPr>
                <w:rFonts w:hint="eastAsia"/>
              </w:rPr>
              <w:t>藻类与菌物生态学</w:t>
            </w:r>
          </w:p>
        </w:tc>
        <w:tc>
          <w:tcPr>
            <w:tcW w:w="717" w:type="dxa"/>
            <w:vAlign w:val="center"/>
          </w:tcPr>
          <w:p w:rsidR="0050393E" w:rsidRPr="008717F5" w:rsidRDefault="0050393E" w:rsidP="001172F8">
            <w:pPr>
              <w:spacing w:line="320" w:lineRule="exact"/>
              <w:jc w:val="center"/>
            </w:pPr>
            <w:r>
              <w:rPr>
                <w:rFonts w:hint="eastAsia"/>
              </w:rPr>
              <w:t>3</w:t>
            </w:r>
          </w:p>
        </w:tc>
        <w:tc>
          <w:tcPr>
            <w:tcW w:w="427" w:type="dxa"/>
            <w:vAlign w:val="center"/>
          </w:tcPr>
          <w:p w:rsidR="0050393E" w:rsidRPr="008717F5" w:rsidRDefault="0050393E" w:rsidP="001172F8">
            <w:pPr>
              <w:spacing w:line="320" w:lineRule="exact"/>
              <w:jc w:val="center"/>
            </w:pPr>
            <w:r w:rsidRPr="008717F5">
              <w:rPr>
                <w:rFonts w:hint="eastAsia"/>
              </w:rPr>
              <w:t>36</w:t>
            </w:r>
          </w:p>
        </w:tc>
        <w:tc>
          <w:tcPr>
            <w:tcW w:w="566" w:type="dxa"/>
            <w:vAlign w:val="center"/>
          </w:tcPr>
          <w:p w:rsidR="0050393E" w:rsidRPr="008717F5" w:rsidRDefault="0050393E" w:rsidP="001172F8">
            <w:pPr>
              <w:spacing w:line="320" w:lineRule="exact"/>
              <w:jc w:val="center"/>
            </w:pPr>
            <w:r w:rsidRPr="008717F5">
              <w:rPr>
                <w:rFonts w:hint="eastAsia"/>
              </w:rPr>
              <w:t>2</w:t>
            </w:r>
          </w:p>
        </w:tc>
        <w:tc>
          <w:tcPr>
            <w:tcW w:w="671" w:type="dxa"/>
            <w:vAlign w:val="center"/>
          </w:tcPr>
          <w:p w:rsidR="0050393E" w:rsidRPr="008717F5" w:rsidRDefault="0050393E" w:rsidP="001172F8">
            <w:pPr>
              <w:spacing w:line="320" w:lineRule="exact"/>
              <w:jc w:val="center"/>
              <w:rPr>
                <w:szCs w:val="21"/>
              </w:rPr>
            </w:pPr>
            <w:r w:rsidRPr="008717F5">
              <w:rPr>
                <w:rFonts w:hint="eastAsia"/>
                <w:szCs w:val="21"/>
              </w:rPr>
              <w:t>研讨</w:t>
            </w:r>
          </w:p>
        </w:tc>
        <w:tc>
          <w:tcPr>
            <w:tcW w:w="692" w:type="dxa"/>
            <w:vAlign w:val="center"/>
          </w:tcPr>
          <w:p w:rsidR="0050393E" w:rsidRPr="008717F5" w:rsidRDefault="0050393E" w:rsidP="001172F8">
            <w:pPr>
              <w:spacing w:line="320" w:lineRule="exact"/>
              <w:jc w:val="center"/>
              <w:rPr>
                <w:szCs w:val="21"/>
              </w:rPr>
            </w:pPr>
            <w:r w:rsidRPr="008717F5">
              <w:rPr>
                <w:rFonts w:hint="eastAsia"/>
                <w:szCs w:val="21"/>
              </w:rPr>
              <w:t>论文</w:t>
            </w:r>
          </w:p>
        </w:tc>
        <w:tc>
          <w:tcPr>
            <w:tcW w:w="754" w:type="dxa"/>
            <w:vMerge/>
          </w:tcPr>
          <w:p w:rsidR="0050393E" w:rsidRPr="008717F5" w:rsidRDefault="0050393E" w:rsidP="00272406">
            <w:pPr>
              <w:spacing w:line="320" w:lineRule="exact"/>
            </w:pPr>
          </w:p>
        </w:tc>
      </w:tr>
      <w:tr w:rsidR="0050393E" w:rsidRPr="008717F5" w:rsidTr="00F631C3">
        <w:trPr>
          <w:cantSplit/>
          <w:trHeight w:hRule="exact" w:val="454"/>
          <w:jc w:val="center"/>
        </w:trPr>
        <w:tc>
          <w:tcPr>
            <w:tcW w:w="434" w:type="dxa"/>
            <w:vMerge/>
            <w:vAlign w:val="center"/>
          </w:tcPr>
          <w:p w:rsidR="0050393E" w:rsidRDefault="0050393E" w:rsidP="00272406">
            <w:pPr>
              <w:spacing w:line="320" w:lineRule="exact"/>
              <w:jc w:val="center"/>
            </w:pPr>
          </w:p>
        </w:tc>
        <w:tc>
          <w:tcPr>
            <w:tcW w:w="482" w:type="dxa"/>
            <w:vMerge/>
            <w:vAlign w:val="center"/>
          </w:tcPr>
          <w:p w:rsidR="0050393E" w:rsidRDefault="0050393E" w:rsidP="00272406">
            <w:pPr>
              <w:spacing w:line="320" w:lineRule="exact"/>
              <w:jc w:val="center"/>
            </w:pPr>
          </w:p>
        </w:tc>
        <w:tc>
          <w:tcPr>
            <w:tcW w:w="1353" w:type="dxa"/>
            <w:vAlign w:val="center"/>
          </w:tcPr>
          <w:p w:rsidR="0050393E" w:rsidRDefault="0050393E" w:rsidP="001172F8">
            <w:pPr>
              <w:jc w:val="center"/>
            </w:pPr>
            <w:r w:rsidRPr="007B36A7">
              <w:rPr>
                <w:rFonts w:hint="eastAsia"/>
              </w:rPr>
              <w:t>0710D090</w:t>
            </w:r>
            <w:r>
              <w:rPr>
                <w:rFonts w:hint="eastAsia"/>
              </w:rPr>
              <w:t>7</w:t>
            </w:r>
          </w:p>
        </w:tc>
        <w:tc>
          <w:tcPr>
            <w:tcW w:w="2693" w:type="dxa"/>
            <w:vAlign w:val="center"/>
          </w:tcPr>
          <w:p w:rsidR="0050393E" w:rsidRPr="008717F5" w:rsidRDefault="0050393E" w:rsidP="001172F8">
            <w:pPr>
              <w:spacing w:line="320" w:lineRule="exact"/>
              <w:jc w:val="center"/>
            </w:pPr>
            <w:r w:rsidRPr="008717F5">
              <w:rPr>
                <w:rFonts w:hint="eastAsia"/>
              </w:rPr>
              <w:t>植物细胞工程</w:t>
            </w:r>
          </w:p>
        </w:tc>
        <w:tc>
          <w:tcPr>
            <w:tcW w:w="717" w:type="dxa"/>
            <w:vAlign w:val="center"/>
          </w:tcPr>
          <w:p w:rsidR="0050393E" w:rsidRPr="008717F5" w:rsidRDefault="0050393E" w:rsidP="001172F8">
            <w:pPr>
              <w:spacing w:line="320" w:lineRule="exact"/>
              <w:jc w:val="center"/>
            </w:pPr>
            <w:r>
              <w:rPr>
                <w:rFonts w:hint="eastAsia"/>
              </w:rPr>
              <w:t>3</w:t>
            </w:r>
          </w:p>
        </w:tc>
        <w:tc>
          <w:tcPr>
            <w:tcW w:w="427" w:type="dxa"/>
            <w:vAlign w:val="center"/>
          </w:tcPr>
          <w:p w:rsidR="0050393E" w:rsidRPr="008717F5" w:rsidRDefault="0050393E" w:rsidP="001172F8">
            <w:pPr>
              <w:spacing w:line="320" w:lineRule="exact"/>
              <w:jc w:val="center"/>
            </w:pPr>
            <w:r w:rsidRPr="008717F5">
              <w:rPr>
                <w:rFonts w:hint="eastAsia"/>
              </w:rPr>
              <w:t>36</w:t>
            </w:r>
          </w:p>
        </w:tc>
        <w:tc>
          <w:tcPr>
            <w:tcW w:w="566" w:type="dxa"/>
            <w:vAlign w:val="center"/>
          </w:tcPr>
          <w:p w:rsidR="0050393E" w:rsidRPr="008717F5" w:rsidRDefault="0050393E" w:rsidP="001172F8">
            <w:pPr>
              <w:spacing w:line="320" w:lineRule="exact"/>
              <w:jc w:val="center"/>
            </w:pPr>
            <w:r w:rsidRPr="008717F5">
              <w:rPr>
                <w:rFonts w:hint="eastAsia"/>
              </w:rPr>
              <w:t>2</w:t>
            </w:r>
          </w:p>
        </w:tc>
        <w:tc>
          <w:tcPr>
            <w:tcW w:w="671" w:type="dxa"/>
            <w:vAlign w:val="center"/>
          </w:tcPr>
          <w:p w:rsidR="0050393E" w:rsidRPr="008717F5" w:rsidRDefault="0050393E" w:rsidP="001172F8">
            <w:pPr>
              <w:spacing w:line="320" w:lineRule="exact"/>
              <w:jc w:val="center"/>
              <w:rPr>
                <w:szCs w:val="21"/>
              </w:rPr>
            </w:pPr>
            <w:r w:rsidRPr="008717F5">
              <w:rPr>
                <w:rFonts w:hint="eastAsia"/>
                <w:szCs w:val="21"/>
              </w:rPr>
              <w:t>研讨</w:t>
            </w:r>
          </w:p>
        </w:tc>
        <w:tc>
          <w:tcPr>
            <w:tcW w:w="692" w:type="dxa"/>
            <w:vAlign w:val="center"/>
          </w:tcPr>
          <w:p w:rsidR="0050393E" w:rsidRPr="008717F5" w:rsidRDefault="0050393E" w:rsidP="001172F8">
            <w:pPr>
              <w:spacing w:line="320" w:lineRule="exact"/>
              <w:jc w:val="center"/>
              <w:rPr>
                <w:szCs w:val="21"/>
              </w:rPr>
            </w:pPr>
            <w:r w:rsidRPr="008717F5">
              <w:rPr>
                <w:rFonts w:hint="eastAsia"/>
                <w:szCs w:val="21"/>
              </w:rPr>
              <w:t>论文</w:t>
            </w:r>
          </w:p>
        </w:tc>
        <w:tc>
          <w:tcPr>
            <w:tcW w:w="754" w:type="dxa"/>
            <w:vMerge/>
          </w:tcPr>
          <w:p w:rsidR="0050393E" w:rsidRPr="008717F5" w:rsidRDefault="0050393E" w:rsidP="00272406">
            <w:pPr>
              <w:spacing w:line="320" w:lineRule="exact"/>
            </w:pPr>
          </w:p>
        </w:tc>
      </w:tr>
      <w:tr w:rsidR="0050393E" w:rsidRPr="008717F5" w:rsidTr="00F631C3">
        <w:trPr>
          <w:cantSplit/>
          <w:trHeight w:hRule="exact" w:val="680"/>
          <w:jc w:val="center"/>
        </w:trPr>
        <w:tc>
          <w:tcPr>
            <w:tcW w:w="434" w:type="dxa"/>
            <w:vMerge/>
            <w:vAlign w:val="center"/>
          </w:tcPr>
          <w:p w:rsidR="0050393E" w:rsidRDefault="0050393E" w:rsidP="00272406">
            <w:pPr>
              <w:spacing w:line="320" w:lineRule="exact"/>
              <w:jc w:val="center"/>
            </w:pPr>
          </w:p>
        </w:tc>
        <w:tc>
          <w:tcPr>
            <w:tcW w:w="482" w:type="dxa"/>
            <w:vMerge/>
            <w:vAlign w:val="center"/>
          </w:tcPr>
          <w:p w:rsidR="0050393E" w:rsidRDefault="0050393E" w:rsidP="00272406">
            <w:pPr>
              <w:spacing w:line="320" w:lineRule="exact"/>
              <w:jc w:val="center"/>
            </w:pPr>
          </w:p>
        </w:tc>
        <w:tc>
          <w:tcPr>
            <w:tcW w:w="1353" w:type="dxa"/>
            <w:vAlign w:val="center"/>
          </w:tcPr>
          <w:p w:rsidR="0050393E" w:rsidRDefault="0050393E" w:rsidP="001172F8">
            <w:pPr>
              <w:jc w:val="center"/>
            </w:pPr>
            <w:r w:rsidRPr="007B36A7">
              <w:rPr>
                <w:rFonts w:hint="eastAsia"/>
              </w:rPr>
              <w:t>0710D090</w:t>
            </w:r>
            <w:r>
              <w:rPr>
                <w:rFonts w:hint="eastAsia"/>
              </w:rPr>
              <w:t>8</w:t>
            </w:r>
          </w:p>
        </w:tc>
        <w:tc>
          <w:tcPr>
            <w:tcW w:w="2693" w:type="dxa"/>
            <w:vAlign w:val="center"/>
          </w:tcPr>
          <w:p w:rsidR="0050393E" w:rsidRPr="008717F5" w:rsidRDefault="0050393E" w:rsidP="001172F8">
            <w:pPr>
              <w:spacing w:line="320" w:lineRule="exact"/>
              <w:jc w:val="center"/>
            </w:pPr>
            <w:r w:rsidRPr="008717F5">
              <w:rPr>
                <w:rFonts w:hint="eastAsia"/>
              </w:rPr>
              <w:t>生物物质检测分离与纯化技术</w:t>
            </w:r>
          </w:p>
        </w:tc>
        <w:tc>
          <w:tcPr>
            <w:tcW w:w="717" w:type="dxa"/>
            <w:vAlign w:val="center"/>
          </w:tcPr>
          <w:p w:rsidR="0050393E" w:rsidRPr="008717F5" w:rsidRDefault="0050393E" w:rsidP="001172F8">
            <w:pPr>
              <w:spacing w:line="320" w:lineRule="exact"/>
              <w:jc w:val="center"/>
            </w:pPr>
            <w:r w:rsidRPr="008717F5">
              <w:rPr>
                <w:rFonts w:hint="eastAsia"/>
              </w:rPr>
              <w:t>3</w:t>
            </w:r>
          </w:p>
        </w:tc>
        <w:tc>
          <w:tcPr>
            <w:tcW w:w="427" w:type="dxa"/>
            <w:vAlign w:val="center"/>
          </w:tcPr>
          <w:p w:rsidR="0050393E" w:rsidRPr="008717F5" w:rsidRDefault="0050393E" w:rsidP="001172F8">
            <w:pPr>
              <w:spacing w:line="320" w:lineRule="exact"/>
              <w:jc w:val="center"/>
            </w:pPr>
            <w:r w:rsidRPr="008717F5">
              <w:rPr>
                <w:rFonts w:hint="eastAsia"/>
              </w:rPr>
              <w:t>36</w:t>
            </w:r>
          </w:p>
        </w:tc>
        <w:tc>
          <w:tcPr>
            <w:tcW w:w="566" w:type="dxa"/>
            <w:vAlign w:val="center"/>
          </w:tcPr>
          <w:p w:rsidR="0050393E" w:rsidRPr="008717F5" w:rsidRDefault="0050393E" w:rsidP="001172F8">
            <w:pPr>
              <w:spacing w:line="320" w:lineRule="exact"/>
              <w:jc w:val="center"/>
            </w:pPr>
            <w:r w:rsidRPr="008717F5">
              <w:rPr>
                <w:rFonts w:hint="eastAsia"/>
              </w:rPr>
              <w:t>2</w:t>
            </w:r>
          </w:p>
        </w:tc>
        <w:tc>
          <w:tcPr>
            <w:tcW w:w="671" w:type="dxa"/>
            <w:vAlign w:val="center"/>
          </w:tcPr>
          <w:p w:rsidR="0050393E" w:rsidRPr="008717F5" w:rsidRDefault="0050393E" w:rsidP="001172F8">
            <w:pPr>
              <w:spacing w:line="320" w:lineRule="exact"/>
              <w:jc w:val="center"/>
              <w:rPr>
                <w:szCs w:val="21"/>
              </w:rPr>
            </w:pPr>
            <w:r w:rsidRPr="008717F5">
              <w:rPr>
                <w:rFonts w:hint="eastAsia"/>
                <w:szCs w:val="21"/>
              </w:rPr>
              <w:t>研讨</w:t>
            </w:r>
          </w:p>
        </w:tc>
        <w:tc>
          <w:tcPr>
            <w:tcW w:w="692" w:type="dxa"/>
            <w:vAlign w:val="center"/>
          </w:tcPr>
          <w:p w:rsidR="0050393E" w:rsidRPr="008717F5" w:rsidRDefault="0050393E" w:rsidP="001172F8">
            <w:pPr>
              <w:spacing w:line="320" w:lineRule="exact"/>
              <w:jc w:val="center"/>
              <w:rPr>
                <w:szCs w:val="21"/>
              </w:rPr>
            </w:pPr>
            <w:r w:rsidRPr="008717F5">
              <w:rPr>
                <w:rFonts w:hint="eastAsia"/>
                <w:szCs w:val="21"/>
              </w:rPr>
              <w:t>论文</w:t>
            </w:r>
          </w:p>
        </w:tc>
        <w:tc>
          <w:tcPr>
            <w:tcW w:w="754" w:type="dxa"/>
            <w:vMerge/>
          </w:tcPr>
          <w:p w:rsidR="0050393E" w:rsidRPr="008717F5" w:rsidRDefault="0050393E" w:rsidP="00272406">
            <w:pPr>
              <w:spacing w:line="320" w:lineRule="exact"/>
            </w:pPr>
          </w:p>
        </w:tc>
      </w:tr>
      <w:tr w:rsidR="0050393E" w:rsidRPr="008717F5" w:rsidTr="00F631C3">
        <w:trPr>
          <w:cantSplit/>
          <w:trHeight w:hRule="exact" w:val="454"/>
          <w:jc w:val="center"/>
        </w:trPr>
        <w:tc>
          <w:tcPr>
            <w:tcW w:w="434" w:type="dxa"/>
            <w:vMerge/>
            <w:vAlign w:val="center"/>
          </w:tcPr>
          <w:p w:rsidR="0050393E" w:rsidRDefault="0050393E" w:rsidP="00272406">
            <w:pPr>
              <w:spacing w:line="320" w:lineRule="exact"/>
              <w:jc w:val="center"/>
            </w:pPr>
          </w:p>
        </w:tc>
        <w:tc>
          <w:tcPr>
            <w:tcW w:w="482" w:type="dxa"/>
            <w:vMerge/>
            <w:vAlign w:val="center"/>
          </w:tcPr>
          <w:p w:rsidR="0050393E" w:rsidRDefault="0050393E" w:rsidP="00272406">
            <w:pPr>
              <w:spacing w:line="320" w:lineRule="exact"/>
              <w:jc w:val="center"/>
            </w:pPr>
          </w:p>
        </w:tc>
        <w:tc>
          <w:tcPr>
            <w:tcW w:w="1353" w:type="dxa"/>
            <w:vAlign w:val="center"/>
          </w:tcPr>
          <w:p w:rsidR="0050393E" w:rsidRDefault="0050393E" w:rsidP="001172F8">
            <w:pPr>
              <w:jc w:val="center"/>
            </w:pPr>
            <w:r w:rsidRPr="007B36A7">
              <w:rPr>
                <w:rFonts w:hint="eastAsia"/>
              </w:rPr>
              <w:t>0710D090</w:t>
            </w:r>
            <w:r>
              <w:rPr>
                <w:rFonts w:hint="eastAsia"/>
              </w:rPr>
              <w:t>9</w:t>
            </w:r>
          </w:p>
        </w:tc>
        <w:tc>
          <w:tcPr>
            <w:tcW w:w="2693" w:type="dxa"/>
            <w:vAlign w:val="center"/>
          </w:tcPr>
          <w:p w:rsidR="0050393E" w:rsidRPr="008717F5" w:rsidRDefault="0050393E" w:rsidP="001172F8">
            <w:pPr>
              <w:spacing w:line="320" w:lineRule="exact"/>
              <w:jc w:val="center"/>
            </w:pPr>
            <w:r w:rsidRPr="008717F5">
              <w:rPr>
                <w:rFonts w:hint="eastAsia"/>
              </w:rPr>
              <w:t>发育生物学</w:t>
            </w:r>
          </w:p>
        </w:tc>
        <w:tc>
          <w:tcPr>
            <w:tcW w:w="717" w:type="dxa"/>
            <w:vAlign w:val="center"/>
          </w:tcPr>
          <w:p w:rsidR="0050393E" w:rsidRPr="008717F5" w:rsidRDefault="0050393E" w:rsidP="001172F8">
            <w:pPr>
              <w:spacing w:line="320" w:lineRule="exact"/>
              <w:jc w:val="center"/>
            </w:pPr>
            <w:r>
              <w:rPr>
                <w:rFonts w:hint="eastAsia"/>
              </w:rPr>
              <w:t>3</w:t>
            </w:r>
          </w:p>
        </w:tc>
        <w:tc>
          <w:tcPr>
            <w:tcW w:w="427" w:type="dxa"/>
            <w:vAlign w:val="center"/>
          </w:tcPr>
          <w:p w:rsidR="0050393E" w:rsidRPr="008717F5" w:rsidRDefault="0050393E" w:rsidP="001172F8">
            <w:pPr>
              <w:spacing w:line="320" w:lineRule="exact"/>
              <w:jc w:val="center"/>
            </w:pPr>
            <w:r w:rsidRPr="008717F5">
              <w:rPr>
                <w:rFonts w:hint="eastAsia"/>
              </w:rPr>
              <w:t>36</w:t>
            </w:r>
          </w:p>
        </w:tc>
        <w:tc>
          <w:tcPr>
            <w:tcW w:w="566" w:type="dxa"/>
            <w:vAlign w:val="center"/>
          </w:tcPr>
          <w:p w:rsidR="0050393E" w:rsidRPr="008717F5" w:rsidRDefault="0050393E" w:rsidP="001172F8">
            <w:pPr>
              <w:spacing w:line="320" w:lineRule="exact"/>
              <w:jc w:val="center"/>
            </w:pPr>
            <w:r w:rsidRPr="008717F5">
              <w:rPr>
                <w:rFonts w:hint="eastAsia"/>
              </w:rPr>
              <w:t>2</w:t>
            </w:r>
          </w:p>
        </w:tc>
        <w:tc>
          <w:tcPr>
            <w:tcW w:w="671" w:type="dxa"/>
            <w:vAlign w:val="center"/>
          </w:tcPr>
          <w:p w:rsidR="0050393E" w:rsidRPr="008717F5" w:rsidRDefault="0050393E" w:rsidP="001172F8">
            <w:pPr>
              <w:spacing w:line="320" w:lineRule="exact"/>
              <w:jc w:val="center"/>
              <w:rPr>
                <w:szCs w:val="21"/>
              </w:rPr>
            </w:pPr>
            <w:r w:rsidRPr="008717F5">
              <w:rPr>
                <w:rFonts w:hint="eastAsia"/>
                <w:szCs w:val="21"/>
              </w:rPr>
              <w:t>研讨</w:t>
            </w:r>
          </w:p>
        </w:tc>
        <w:tc>
          <w:tcPr>
            <w:tcW w:w="692" w:type="dxa"/>
            <w:vAlign w:val="center"/>
          </w:tcPr>
          <w:p w:rsidR="0050393E" w:rsidRPr="008717F5" w:rsidRDefault="0050393E" w:rsidP="001172F8">
            <w:pPr>
              <w:spacing w:line="320" w:lineRule="exact"/>
              <w:jc w:val="center"/>
              <w:rPr>
                <w:szCs w:val="21"/>
              </w:rPr>
            </w:pPr>
            <w:r w:rsidRPr="008717F5">
              <w:rPr>
                <w:rFonts w:hint="eastAsia"/>
                <w:szCs w:val="21"/>
              </w:rPr>
              <w:t>论文</w:t>
            </w:r>
          </w:p>
        </w:tc>
        <w:tc>
          <w:tcPr>
            <w:tcW w:w="754" w:type="dxa"/>
            <w:vMerge/>
          </w:tcPr>
          <w:p w:rsidR="0050393E" w:rsidRPr="008717F5" w:rsidRDefault="0050393E" w:rsidP="00272406">
            <w:pPr>
              <w:spacing w:line="320" w:lineRule="exact"/>
            </w:pPr>
          </w:p>
        </w:tc>
      </w:tr>
      <w:tr w:rsidR="0050393E" w:rsidRPr="008717F5" w:rsidTr="00F631C3">
        <w:trPr>
          <w:cantSplit/>
          <w:trHeight w:hRule="exact" w:val="454"/>
          <w:jc w:val="center"/>
        </w:trPr>
        <w:tc>
          <w:tcPr>
            <w:tcW w:w="434" w:type="dxa"/>
            <w:vMerge/>
            <w:vAlign w:val="center"/>
          </w:tcPr>
          <w:p w:rsidR="0050393E" w:rsidRDefault="0050393E" w:rsidP="00272406">
            <w:pPr>
              <w:spacing w:line="320" w:lineRule="exact"/>
              <w:jc w:val="center"/>
            </w:pPr>
          </w:p>
        </w:tc>
        <w:tc>
          <w:tcPr>
            <w:tcW w:w="482" w:type="dxa"/>
            <w:vMerge/>
            <w:vAlign w:val="center"/>
          </w:tcPr>
          <w:p w:rsidR="0050393E" w:rsidRDefault="0050393E" w:rsidP="00272406">
            <w:pPr>
              <w:spacing w:line="320" w:lineRule="exact"/>
              <w:jc w:val="center"/>
            </w:pPr>
          </w:p>
        </w:tc>
        <w:tc>
          <w:tcPr>
            <w:tcW w:w="1353" w:type="dxa"/>
            <w:vAlign w:val="center"/>
          </w:tcPr>
          <w:p w:rsidR="0050393E" w:rsidRDefault="0050393E" w:rsidP="001172F8">
            <w:pPr>
              <w:jc w:val="center"/>
            </w:pPr>
            <w:r w:rsidRPr="007B36A7">
              <w:rPr>
                <w:rFonts w:hint="eastAsia"/>
              </w:rPr>
              <w:t>0710D09</w:t>
            </w:r>
            <w:r>
              <w:rPr>
                <w:rFonts w:hint="eastAsia"/>
              </w:rPr>
              <w:t>10</w:t>
            </w:r>
          </w:p>
        </w:tc>
        <w:tc>
          <w:tcPr>
            <w:tcW w:w="2693" w:type="dxa"/>
            <w:vAlign w:val="center"/>
          </w:tcPr>
          <w:p w:rsidR="0050393E" w:rsidRPr="008717F5" w:rsidRDefault="0050393E" w:rsidP="001172F8">
            <w:pPr>
              <w:spacing w:line="320" w:lineRule="exact"/>
              <w:jc w:val="center"/>
            </w:pPr>
            <w:r w:rsidRPr="008717F5">
              <w:rPr>
                <w:rFonts w:hint="eastAsia"/>
              </w:rPr>
              <w:t>保护生物学</w:t>
            </w:r>
          </w:p>
        </w:tc>
        <w:tc>
          <w:tcPr>
            <w:tcW w:w="717" w:type="dxa"/>
            <w:vAlign w:val="center"/>
          </w:tcPr>
          <w:p w:rsidR="0050393E" w:rsidRPr="008717F5" w:rsidRDefault="0050393E" w:rsidP="001172F8">
            <w:pPr>
              <w:spacing w:line="320" w:lineRule="exact"/>
              <w:jc w:val="center"/>
            </w:pPr>
            <w:r>
              <w:rPr>
                <w:rFonts w:hint="eastAsia"/>
              </w:rPr>
              <w:t>3</w:t>
            </w:r>
          </w:p>
        </w:tc>
        <w:tc>
          <w:tcPr>
            <w:tcW w:w="427" w:type="dxa"/>
            <w:vAlign w:val="center"/>
          </w:tcPr>
          <w:p w:rsidR="0050393E" w:rsidRPr="008717F5" w:rsidRDefault="0050393E" w:rsidP="001172F8">
            <w:pPr>
              <w:spacing w:line="320" w:lineRule="exact"/>
              <w:jc w:val="center"/>
            </w:pPr>
            <w:r w:rsidRPr="008717F5">
              <w:rPr>
                <w:rFonts w:hint="eastAsia"/>
              </w:rPr>
              <w:t>36</w:t>
            </w:r>
          </w:p>
        </w:tc>
        <w:tc>
          <w:tcPr>
            <w:tcW w:w="566" w:type="dxa"/>
            <w:vAlign w:val="center"/>
          </w:tcPr>
          <w:p w:rsidR="0050393E" w:rsidRPr="008717F5" w:rsidRDefault="0050393E" w:rsidP="001172F8">
            <w:pPr>
              <w:spacing w:line="320" w:lineRule="exact"/>
              <w:jc w:val="center"/>
            </w:pPr>
            <w:r w:rsidRPr="008717F5">
              <w:rPr>
                <w:rFonts w:hint="eastAsia"/>
              </w:rPr>
              <w:t>2</w:t>
            </w:r>
          </w:p>
        </w:tc>
        <w:tc>
          <w:tcPr>
            <w:tcW w:w="671" w:type="dxa"/>
            <w:vAlign w:val="center"/>
          </w:tcPr>
          <w:p w:rsidR="0050393E" w:rsidRPr="008717F5" w:rsidRDefault="0050393E" w:rsidP="001172F8">
            <w:pPr>
              <w:spacing w:line="320" w:lineRule="exact"/>
              <w:jc w:val="center"/>
              <w:rPr>
                <w:szCs w:val="21"/>
              </w:rPr>
            </w:pPr>
            <w:r w:rsidRPr="008717F5">
              <w:rPr>
                <w:rFonts w:hint="eastAsia"/>
                <w:szCs w:val="21"/>
              </w:rPr>
              <w:t>研讨</w:t>
            </w:r>
          </w:p>
        </w:tc>
        <w:tc>
          <w:tcPr>
            <w:tcW w:w="692" w:type="dxa"/>
            <w:vAlign w:val="center"/>
          </w:tcPr>
          <w:p w:rsidR="0050393E" w:rsidRPr="008717F5" w:rsidRDefault="0050393E" w:rsidP="001172F8">
            <w:pPr>
              <w:spacing w:line="320" w:lineRule="exact"/>
              <w:jc w:val="center"/>
              <w:rPr>
                <w:szCs w:val="21"/>
              </w:rPr>
            </w:pPr>
            <w:r w:rsidRPr="008717F5">
              <w:rPr>
                <w:rFonts w:hint="eastAsia"/>
                <w:szCs w:val="21"/>
              </w:rPr>
              <w:t>论文</w:t>
            </w:r>
          </w:p>
        </w:tc>
        <w:tc>
          <w:tcPr>
            <w:tcW w:w="754" w:type="dxa"/>
            <w:vMerge/>
          </w:tcPr>
          <w:p w:rsidR="0050393E" w:rsidRPr="008717F5" w:rsidRDefault="0050393E" w:rsidP="00272406">
            <w:pPr>
              <w:spacing w:line="320" w:lineRule="exact"/>
            </w:pPr>
          </w:p>
        </w:tc>
      </w:tr>
      <w:tr w:rsidR="0050393E" w:rsidRPr="008717F5" w:rsidTr="00F631C3">
        <w:trPr>
          <w:cantSplit/>
          <w:trHeight w:hRule="exact" w:val="454"/>
          <w:jc w:val="center"/>
        </w:trPr>
        <w:tc>
          <w:tcPr>
            <w:tcW w:w="434" w:type="dxa"/>
            <w:vMerge/>
            <w:vAlign w:val="center"/>
          </w:tcPr>
          <w:p w:rsidR="0050393E" w:rsidRDefault="0050393E" w:rsidP="00272406">
            <w:pPr>
              <w:spacing w:line="320" w:lineRule="exact"/>
              <w:jc w:val="center"/>
            </w:pPr>
          </w:p>
        </w:tc>
        <w:tc>
          <w:tcPr>
            <w:tcW w:w="482" w:type="dxa"/>
            <w:vMerge/>
            <w:vAlign w:val="center"/>
          </w:tcPr>
          <w:p w:rsidR="0050393E" w:rsidRDefault="0050393E" w:rsidP="00272406">
            <w:pPr>
              <w:spacing w:line="320" w:lineRule="exact"/>
              <w:jc w:val="center"/>
            </w:pPr>
          </w:p>
        </w:tc>
        <w:tc>
          <w:tcPr>
            <w:tcW w:w="1353" w:type="dxa"/>
            <w:vAlign w:val="center"/>
          </w:tcPr>
          <w:p w:rsidR="0050393E" w:rsidRDefault="0050393E" w:rsidP="001172F8">
            <w:pPr>
              <w:jc w:val="center"/>
            </w:pPr>
            <w:r w:rsidRPr="007B36A7">
              <w:rPr>
                <w:rFonts w:hint="eastAsia"/>
              </w:rPr>
              <w:t>0710D09</w:t>
            </w:r>
            <w:r>
              <w:rPr>
                <w:rFonts w:hint="eastAsia"/>
              </w:rPr>
              <w:t>1</w:t>
            </w:r>
            <w:r w:rsidRPr="007B36A7">
              <w:rPr>
                <w:rFonts w:hint="eastAsia"/>
              </w:rPr>
              <w:t>1</w:t>
            </w:r>
          </w:p>
        </w:tc>
        <w:tc>
          <w:tcPr>
            <w:tcW w:w="2693" w:type="dxa"/>
            <w:vAlign w:val="center"/>
          </w:tcPr>
          <w:p w:rsidR="0050393E" w:rsidRPr="008717F5" w:rsidRDefault="0050393E" w:rsidP="001172F8">
            <w:pPr>
              <w:spacing w:line="320" w:lineRule="exact"/>
              <w:jc w:val="center"/>
            </w:pPr>
            <w:r w:rsidRPr="008717F5">
              <w:rPr>
                <w:rFonts w:hint="eastAsia"/>
              </w:rPr>
              <w:t>动物行为学</w:t>
            </w:r>
          </w:p>
        </w:tc>
        <w:tc>
          <w:tcPr>
            <w:tcW w:w="717" w:type="dxa"/>
            <w:vAlign w:val="center"/>
          </w:tcPr>
          <w:p w:rsidR="0050393E" w:rsidRPr="008717F5" w:rsidRDefault="0050393E" w:rsidP="001172F8">
            <w:pPr>
              <w:spacing w:line="320" w:lineRule="exact"/>
              <w:jc w:val="center"/>
            </w:pPr>
            <w:r>
              <w:rPr>
                <w:rFonts w:hint="eastAsia"/>
              </w:rPr>
              <w:t>3</w:t>
            </w:r>
          </w:p>
        </w:tc>
        <w:tc>
          <w:tcPr>
            <w:tcW w:w="427" w:type="dxa"/>
            <w:vAlign w:val="center"/>
          </w:tcPr>
          <w:p w:rsidR="0050393E" w:rsidRPr="008717F5" w:rsidRDefault="0050393E" w:rsidP="001172F8">
            <w:pPr>
              <w:spacing w:line="320" w:lineRule="exact"/>
              <w:jc w:val="center"/>
            </w:pPr>
            <w:r w:rsidRPr="008717F5">
              <w:rPr>
                <w:rFonts w:hint="eastAsia"/>
              </w:rPr>
              <w:t>36</w:t>
            </w:r>
          </w:p>
        </w:tc>
        <w:tc>
          <w:tcPr>
            <w:tcW w:w="566" w:type="dxa"/>
            <w:vAlign w:val="center"/>
          </w:tcPr>
          <w:p w:rsidR="0050393E" w:rsidRPr="008717F5" w:rsidRDefault="0050393E" w:rsidP="001172F8">
            <w:pPr>
              <w:spacing w:line="320" w:lineRule="exact"/>
              <w:jc w:val="center"/>
            </w:pPr>
            <w:r w:rsidRPr="008717F5">
              <w:rPr>
                <w:rFonts w:hint="eastAsia"/>
              </w:rPr>
              <w:t>2</w:t>
            </w:r>
          </w:p>
        </w:tc>
        <w:tc>
          <w:tcPr>
            <w:tcW w:w="671" w:type="dxa"/>
            <w:vAlign w:val="center"/>
          </w:tcPr>
          <w:p w:rsidR="0050393E" w:rsidRPr="008717F5" w:rsidRDefault="0050393E" w:rsidP="001172F8">
            <w:pPr>
              <w:spacing w:line="320" w:lineRule="exact"/>
              <w:jc w:val="center"/>
              <w:rPr>
                <w:szCs w:val="21"/>
              </w:rPr>
            </w:pPr>
            <w:r w:rsidRPr="008717F5">
              <w:rPr>
                <w:rFonts w:hint="eastAsia"/>
                <w:szCs w:val="21"/>
              </w:rPr>
              <w:t>研讨</w:t>
            </w:r>
          </w:p>
        </w:tc>
        <w:tc>
          <w:tcPr>
            <w:tcW w:w="692" w:type="dxa"/>
            <w:vAlign w:val="center"/>
          </w:tcPr>
          <w:p w:rsidR="0050393E" w:rsidRPr="008717F5" w:rsidRDefault="0050393E" w:rsidP="001172F8">
            <w:pPr>
              <w:spacing w:line="320" w:lineRule="exact"/>
              <w:jc w:val="center"/>
              <w:rPr>
                <w:szCs w:val="21"/>
              </w:rPr>
            </w:pPr>
            <w:r w:rsidRPr="008717F5">
              <w:rPr>
                <w:rFonts w:hint="eastAsia"/>
                <w:szCs w:val="21"/>
              </w:rPr>
              <w:t>论文</w:t>
            </w:r>
          </w:p>
        </w:tc>
        <w:tc>
          <w:tcPr>
            <w:tcW w:w="754" w:type="dxa"/>
            <w:vMerge/>
          </w:tcPr>
          <w:p w:rsidR="0050393E" w:rsidRPr="008717F5" w:rsidRDefault="0050393E" w:rsidP="00272406">
            <w:pPr>
              <w:spacing w:line="320" w:lineRule="exact"/>
            </w:pPr>
          </w:p>
        </w:tc>
      </w:tr>
      <w:tr w:rsidR="0050393E" w:rsidRPr="008717F5" w:rsidTr="00F631C3">
        <w:trPr>
          <w:cantSplit/>
          <w:trHeight w:hRule="exact" w:val="454"/>
          <w:jc w:val="center"/>
        </w:trPr>
        <w:tc>
          <w:tcPr>
            <w:tcW w:w="434" w:type="dxa"/>
            <w:vMerge/>
            <w:vAlign w:val="center"/>
          </w:tcPr>
          <w:p w:rsidR="0050393E" w:rsidRDefault="0050393E" w:rsidP="00272406">
            <w:pPr>
              <w:spacing w:line="320" w:lineRule="exact"/>
              <w:jc w:val="center"/>
            </w:pPr>
          </w:p>
        </w:tc>
        <w:tc>
          <w:tcPr>
            <w:tcW w:w="482" w:type="dxa"/>
            <w:vMerge/>
            <w:vAlign w:val="center"/>
          </w:tcPr>
          <w:p w:rsidR="0050393E" w:rsidRDefault="0050393E" w:rsidP="00272406">
            <w:pPr>
              <w:spacing w:line="320" w:lineRule="exact"/>
              <w:jc w:val="center"/>
            </w:pPr>
          </w:p>
        </w:tc>
        <w:tc>
          <w:tcPr>
            <w:tcW w:w="1353" w:type="dxa"/>
            <w:vAlign w:val="center"/>
          </w:tcPr>
          <w:p w:rsidR="0050393E" w:rsidRDefault="0050393E" w:rsidP="001172F8">
            <w:pPr>
              <w:jc w:val="center"/>
            </w:pPr>
            <w:r w:rsidRPr="007B36A7">
              <w:rPr>
                <w:rFonts w:hint="eastAsia"/>
              </w:rPr>
              <w:t>0710D09</w:t>
            </w:r>
            <w:r>
              <w:rPr>
                <w:rFonts w:hint="eastAsia"/>
              </w:rPr>
              <w:t>12</w:t>
            </w:r>
          </w:p>
        </w:tc>
        <w:tc>
          <w:tcPr>
            <w:tcW w:w="2693" w:type="dxa"/>
            <w:vAlign w:val="center"/>
          </w:tcPr>
          <w:p w:rsidR="0050393E" w:rsidRPr="008717F5" w:rsidRDefault="0050393E" w:rsidP="001172F8">
            <w:pPr>
              <w:spacing w:line="320" w:lineRule="exact"/>
              <w:jc w:val="center"/>
            </w:pPr>
            <w:r w:rsidRPr="008717F5">
              <w:rPr>
                <w:rFonts w:hint="eastAsia"/>
              </w:rPr>
              <w:t>数量遗传学</w:t>
            </w:r>
          </w:p>
        </w:tc>
        <w:tc>
          <w:tcPr>
            <w:tcW w:w="717" w:type="dxa"/>
            <w:vAlign w:val="center"/>
          </w:tcPr>
          <w:p w:rsidR="0050393E" w:rsidRPr="008717F5" w:rsidRDefault="0050393E" w:rsidP="001172F8">
            <w:pPr>
              <w:spacing w:line="320" w:lineRule="exact"/>
              <w:jc w:val="center"/>
            </w:pPr>
            <w:r>
              <w:rPr>
                <w:rFonts w:hint="eastAsia"/>
              </w:rPr>
              <w:t>3</w:t>
            </w:r>
          </w:p>
        </w:tc>
        <w:tc>
          <w:tcPr>
            <w:tcW w:w="427" w:type="dxa"/>
            <w:vAlign w:val="center"/>
          </w:tcPr>
          <w:p w:rsidR="0050393E" w:rsidRPr="008717F5" w:rsidRDefault="0050393E" w:rsidP="001172F8">
            <w:pPr>
              <w:spacing w:line="320" w:lineRule="exact"/>
              <w:jc w:val="center"/>
            </w:pPr>
            <w:r w:rsidRPr="008717F5">
              <w:rPr>
                <w:rFonts w:hint="eastAsia"/>
              </w:rPr>
              <w:t>36</w:t>
            </w:r>
          </w:p>
        </w:tc>
        <w:tc>
          <w:tcPr>
            <w:tcW w:w="566" w:type="dxa"/>
            <w:vAlign w:val="center"/>
          </w:tcPr>
          <w:p w:rsidR="0050393E" w:rsidRPr="008717F5" w:rsidRDefault="0050393E" w:rsidP="001172F8">
            <w:pPr>
              <w:spacing w:line="320" w:lineRule="exact"/>
              <w:jc w:val="center"/>
            </w:pPr>
            <w:r w:rsidRPr="008717F5">
              <w:rPr>
                <w:rFonts w:hint="eastAsia"/>
              </w:rPr>
              <w:t>2</w:t>
            </w:r>
          </w:p>
        </w:tc>
        <w:tc>
          <w:tcPr>
            <w:tcW w:w="671" w:type="dxa"/>
            <w:vAlign w:val="center"/>
          </w:tcPr>
          <w:p w:rsidR="0050393E" w:rsidRPr="008717F5" w:rsidRDefault="0050393E" w:rsidP="001172F8">
            <w:pPr>
              <w:spacing w:line="320" w:lineRule="exact"/>
              <w:jc w:val="center"/>
              <w:rPr>
                <w:szCs w:val="21"/>
              </w:rPr>
            </w:pPr>
            <w:r w:rsidRPr="008717F5">
              <w:rPr>
                <w:rFonts w:hint="eastAsia"/>
                <w:szCs w:val="21"/>
              </w:rPr>
              <w:t>研讨</w:t>
            </w:r>
          </w:p>
        </w:tc>
        <w:tc>
          <w:tcPr>
            <w:tcW w:w="692" w:type="dxa"/>
            <w:vAlign w:val="center"/>
          </w:tcPr>
          <w:p w:rsidR="0050393E" w:rsidRPr="008717F5" w:rsidRDefault="0050393E" w:rsidP="001172F8">
            <w:pPr>
              <w:spacing w:line="320" w:lineRule="exact"/>
              <w:jc w:val="center"/>
              <w:rPr>
                <w:szCs w:val="21"/>
              </w:rPr>
            </w:pPr>
            <w:r w:rsidRPr="008717F5">
              <w:rPr>
                <w:rFonts w:hint="eastAsia"/>
                <w:szCs w:val="21"/>
              </w:rPr>
              <w:t>论文</w:t>
            </w:r>
          </w:p>
        </w:tc>
        <w:tc>
          <w:tcPr>
            <w:tcW w:w="754" w:type="dxa"/>
            <w:vMerge/>
          </w:tcPr>
          <w:p w:rsidR="0050393E" w:rsidRPr="008717F5" w:rsidRDefault="0050393E" w:rsidP="00272406">
            <w:pPr>
              <w:spacing w:line="320" w:lineRule="exact"/>
            </w:pPr>
          </w:p>
        </w:tc>
      </w:tr>
      <w:tr w:rsidR="0050393E" w:rsidTr="00F631C3">
        <w:trPr>
          <w:cantSplit/>
          <w:trHeight w:hRule="exact" w:val="454"/>
          <w:jc w:val="center"/>
        </w:trPr>
        <w:tc>
          <w:tcPr>
            <w:tcW w:w="434" w:type="dxa"/>
            <w:vMerge/>
            <w:vAlign w:val="center"/>
          </w:tcPr>
          <w:p w:rsidR="0050393E" w:rsidRDefault="0050393E" w:rsidP="00272406">
            <w:pPr>
              <w:spacing w:line="320" w:lineRule="exact"/>
              <w:jc w:val="center"/>
            </w:pPr>
          </w:p>
        </w:tc>
        <w:tc>
          <w:tcPr>
            <w:tcW w:w="482" w:type="dxa"/>
            <w:vMerge/>
            <w:vAlign w:val="center"/>
          </w:tcPr>
          <w:p w:rsidR="0050393E" w:rsidRDefault="0050393E" w:rsidP="00272406">
            <w:pPr>
              <w:spacing w:line="320" w:lineRule="exact"/>
              <w:jc w:val="center"/>
            </w:pPr>
          </w:p>
        </w:tc>
        <w:tc>
          <w:tcPr>
            <w:tcW w:w="1353" w:type="dxa"/>
            <w:vAlign w:val="center"/>
          </w:tcPr>
          <w:p w:rsidR="0050393E" w:rsidRDefault="0050393E" w:rsidP="001172F8">
            <w:pPr>
              <w:spacing w:line="320" w:lineRule="exact"/>
              <w:jc w:val="center"/>
            </w:pPr>
            <w:r>
              <w:rPr>
                <w:rFonts w:hint="eastAsia"/>
              </w:rPr>
              <w:t>0710D0913</w:t>
            </w:r>
          </w:p>
        </w:tc>
        <w:tc>
          <w:tcPr>
            <w:tcW w:w="2693" w:type="dxa"/>
            <w:vAlign w:val="center"/>
          </w:tcPr>
          <w:p w:rsidR="0050393E" w:rsidRPr="004B2F2C" w:rsidRDefault="0050393E" w:rsidP="001172F8">
            <w:pPr>
              <w:spacing w:line="320" w:lineRule="exact"/>
              <w:jc w:val="center"/>
            </w:pPr>
            <w:r w:rsidRPr="004B2F2C">
              <w:rPr>
                <w:rFonts w:hint="eastAsia"/>
              </w:rPr>
              <w:t>分子生物学实验</w:t>
            </w:r>
          </w:p>
        </w:tc>
        <w:tc>
          <w:tcPr>
            <w:tcW w:w="717" w:type="dxa"/>
            <w:vAlign w:val="center"/>
          </w:tcPr>
          <w:p w:rsidR="0050393E" w:rsidRDefault="0050393E" w:rsidP="001172F8">
            <w:pPr>
              <w:spacing w:line="320" w:lineRule="exact"/>
              <w:jc w:val="center"/>
            </w:pPr>
            <w:r>
              <w:rPr>
                <w:rFonts w:hint="eastAsia"/>
              </w:rPr>
              <w:t>3</w:t>
            </w:r>
          </w:p>
        </w:tc>
        <w:tc>
          <w:tcPr>
            <w:tcW w:w="427" w:type="dxa"/>
            <w:vAlign w:val="center"/>
          </w:tcPr>
          <w:p w:rsidR="0050393E" w:rsidRDefault="0050393E" w:rsidP="001172F8">
            <w:pPr>
              <w:spacing w:line="320" w:lineRule="exact"/>
              <w:jc w:val="center"/>
            </w:pPr>
            <w:r>
              <w:rPr>
                <w:rFonts w:hint="eastAsia"/>
              </w:rPr>
              <w:t>72</w:t>
            </w:r>
          </w:p>
        </w:tc>
        <w:tc>
          <w:tcPr>
            <w:tcW w:w="566" w:type="dxa"/>
            <w:vAlign w:val="center"/>
          </w:tcPr>
          <w:p w:rsidR="0050393E" w:rsidRDefault="0050393E" w:rsidP="001172F8">
            <w:pPr>
              <w:spacing w:line="320" w:lineRule="exact"/>
              <w:jc w:val="center"/>
            </w:pPr>
            <w:r>
              <w:rPr>
                <w:rFonts w:hint="eastAsia"/>
              </w:rPr>
              <w:t>4</w:t>
            </w:r>
          </w:p>
        </w:tc>
        <w:tc>
          <w:tcPr>
            <w:tcW w:w="671" w:type="dxa"/>
            <w:vAlign w:val="center"/>
          </w:tcPr>
          <w:p w:rsidR="0050393E" w:rsidRPr="00B83784" w:rsidRDefault="0050393E" w:rsidP="001172F8">
            <w:pPr>
              <w:spacing w:line="320" w:lineRule="exact"/>
              <w:jc w:val="center"/>
              <w:rPr>
                <w:szCs w:val="21"/>
              </w:rPr>
            </w:pPr>
            <w:r>
              <w:rPr>
                <w:rFonts w:hint="eastAsia"/>
                <w:szCs w:val="21"/>
              </w:rPr>
              <w:t>实验</w:t>
            </w:r>
          </w:p>
        </w:tc>
        <w:tc>
          <w:tcPr>
            <w:tcW w:w="692" w:type="dxa"/>
            <w:vAlign w:val="center"/>
          </w:tcPr>
          <w:p w:rsidR="0050393E" w:rsidRPr="00B83784" w:rsidRDefault="0050393E" w:rsidP="001172F8">
            <w:pPr>
              <w:spacing w:line="320" w:lineRule="exact"/>
              <w:jc w:val="center"/>
              <w:rPr>
                <w:szCs w:val="21"/>
              </w:rPr>
            </w:pPr>
            <w:r>
              <w:rPr>
                <w:rFonts w:hint="eastAsia"/>
                <w:szCs w:val="21"/>
              </w:rPr>
              <w:t>考查</w:t>
            </w:r>
          </w:p>
        </w:tc>
        <w:tc>
          <w:tcPr>
            <w:tcW w:w="754" w:type="dxa"/>
            <w:vMerge/>
          </w:tcPr>
          <w:p w:rsidR="0050393E" w:rsidRDefault="0050393E" w:rsidP="00272406">
            <w:pPr>
              <w:spacing w:line="320" w:lineRule="exact"/>
            </w:pPr>
          </w:p>
        </w:tc>
      </w:tr>
      <w:tr w:rsidR="0050393E" w:rsidTr="00F631C3">
        <w:trPr>
          <w:cantSplit/>
          <w:trHeight w:hRule="exact" w:val="454"/>
          <w:jc w:val="center"/>
        </w:trPr>
        <w:tc>
          <w:tcPr>
            <w:tcW w:w="434" w:type="dxa"/>
            <w:vMerge/>
            <w:vAlign w:val="center"/>
          </w:tcPr>
          <w:p w:rsidR="0050393E" w:rsidRDefault="0050393E" w:rsidP="00272406">
            <w:pPr>
              <w:spacing w:line="320" w:lineRule="exact"/>
              <w:jc w:val="center"/>
            </w:pPr>
          </w:p>
        </w:tc>
        <w:tc>
          <w:tcPr>
            <w:tcW w:w="482" w:type="dxa"/>
            <w:vMerge/>
            <w:vAlign w:val="center"/>
          </w:tcPr>
          <w:p w:rsidR="0050393E" w:rsidRDefault="0050393E" w:rsidP="00272406">
            <w:pPr>
              <w:spacing w:line="320" w:lineRule="exact"/>
              <w:jc w:val="center"/>
            </w:pPr>
          </w:p>
        </w:tc>
        <w:tc>
          <w:tcPr>
            <w:tcW w:w="1353" w:type="dxa"/>
            <w:vAlign w:val="center"/>
          </w:tcPr>
          <w:p w:rsidR="0050393E" w:rsidRDefault="0050393E" w:rsidP="001172F8">
            <w:pPr>
              <w:spacing w:line="320" w:lineRule="exact"/>
              <w:jc w:val="center"/>
            </w:pPr>
            <w:r>
              <w:rPr>
                <w:rFonts w:hint="eastAsia"/>
              </w:rPr>
              <w:t>0710D0914</w:t>
            </w:r>
          </w:p>
        </w:tc>
        <w:tc>
          <w:tcPr>
            <w:tcW w:w="2693" w:type="dxa"/>
            <w:vAlign w:val="center"/>
          </w:tcPr>
          <w:p w:rsidR="0050393E" w:rsidRPr="004B2F2C" w:rsidRDefault="0050393E" w:rsidP="001172F8">
            <w:pPr>
              <w:spacing w:line="320" w:lineRule="exact"/>
              <w:jc w:val="center"/>
            </w:pPr>
            <w:r w:rsidRPr="004B2F2C">
              <w:rPr>
                <w:rFonts w:hint="eastAsia"/>
              </w:rPr>
              <w:t>生态学研究方法与技术</w:t>
            </w:r>
          </w:p>
        </w:tc>
        <w:tc>
          <w:tcPr>
            <w:tcW w:w="717" w:type="dxa"/>
            <w:vAlign w:val="center"/>
          </w:tcPr>
          <w:p w:rsidR="0050393E" w:rsidRDefault="0050393E" w:rsidP="001172F8">
            <w:pPr>
              <w:spacing w:line="320" w:lineRule="exact"/>
              <w:jc w:val="center"/>
            </w:pPr>
            <w:r>
              <w:rPr>
                <w:rFonts w:hint="eastAsia"/>
              </w:rPr>
              <w:t>3</w:t>
            </w:r>
          </w:p>
        </w:tc>
        <w:tc>
          <w:tcPr>
            <w:tcW w:w="427" w:type="dxa"/>
            <w:vAlign w:val="center"/>
          </w:tcPr>
          <w:p w:rsidR="0050393E" w:rsidRDefault="0050393E" w:rsidP="001172F8">
            <w:pPr>
              <w:spacing w:line="320" w:lineRule="exact"/>
              <w:jc w:val="center"/>
            </w:pPr>
            <w:r>
              <w:rPr>
                <w:rFonts w:hint="eastAsia"/>
              </w:rPr>
              <w:t>72</w:t>
            </w:r>
          </w:p>
        </w:tc>
        <w:tc>
          <w:tcPr>
            <w:tcW w:w="566" w:type="dxa"/>
            <w:vAlign w:val="center"/>
          </w:tcPr>
          <w:p w:rsidR="0050393E" w:rsidRDefault="0050393E" w:rsidP="001172F8">
            <w:pPr>
              <w:spacing w:line="320" w:lineRule="exact"/>
              <w:jc w:val="center"/>
            </w:pPr>
            <w:r>
              <w:rPr>
                <w:rFonts w:hint="eastAsia"/>
              </w:rPr>
              <w:t>4</w:t>
            </w:r>
          </w:p>
        </w:tc>
        <w:tc>
          <w:tcPr>
            <w:tcW w:w="671" w:type="dxa"/>
            <w:vAlign w:val="center"/>
          </w:tcPr>
          <w:p w:rsidR="0050393E" w:rsidRPr="00B83784" w:rsidRDefault="0050393E" w:rsidP="001172F8">
            <w:pPr>
              <w:spacing w:line="320" w:lineRule="exact"/>
              <w:jc w:val="center"/>
              <w:rPr>
                <w:szCs w:val="21"/>
              </w:rPr>
            </w:pPr>
            <w:r>
              <w:rPr>
                <w:rFonts w:hint="eastAsia"/>
                <w:szCs w:val="21"/>
              </w:rPr>
              <w:t>实验</w:t>
            </w:r>
          </w:p>
        </w:tc>
        <w:tc>
          <w:tcPr>
            <w:tcW w:w="692" w:type="dxa"/>
            <w:vAlign w:val="center"/>
          </w:tcPr>
          <w:p w:rsidR="0050393E" w:rsidRPr="00B83784" w:rsidRDefault="0050393E" w:rsidP="001172F8">
            <w:pPr>
              <w:spacing w:line="320" w:lineRule="exact"/>
              <w:jc w:val="center"/>
              <w:rPr>
                <w:szCs w:val="21"/>
              </w:rPr>
            </w:pPr>
            <w:r>
              <w:rPr>
                <w:rFonts w:hint="eastAsia"/>
                <w:szCs w:val="21"/>
              </w:rPr>
              <w:t>考查</w:t>
            </w:r>
          </w:p>
        </w:tc>
        <w:tc>
          <w:tcPr>
            <w:tcW w:w="754" w:type="dxa"/>
            <w:vMerge/>
          </w:tcPr>
          <w:p w:rsidR="0050393E" w:rsidRDefault="0050393E" w:rsidP="00272406">
            <w:pPr>
              <w:spacing w:line="320" w:lineRule="exact"/>
            </w:pPr>
          </w:p>
        </w:tc>
      </w:tr>
      <w:tr w:rsidR="0050393E" w:rsidTr="00F631C3">
        <w:trPr>
          <w:cantSplit/>
          <w:trHeight w:hRule="exact" w:val="454"/>
          <w:jc w:val="center"/>
        </w:trPr>
        <w:tc>
          <w:tcPr>
            <w:tcW w:w="434" w:type="dxa"/>
            <w:vMerge/>
            <w:vAlign w:val="center"/>
          </w:tcPr>
          <w:p w:rsidR="0050393E" w:rsidRDefault="0050393E" w:rsidP="00272406">
            <w:pPr>
              <w:spacing w:line="320" w:lineRule="exact"/>
              <w:jc w:val="center"/>
            </w:pPr>
          </w:p>
        </w:tc>
        <w:tc>
          <w:tcPr>
            <w:tcW w:w="482" w:type="dxa"/>
            <w:vMerge w:val="restart"/>
            <w:vAlign w:val="center"/>
          </w:tcPr>
          <w:p w:rsidR="0050393E" w:rsidRDefault="001172F8" w:rsidP="00272406">
            <w:pPr>
              <w:spacing w:line="320" w:lineRule="exact"/>
              <w:jc w:val="center"/>
            </w:pPr>
            <w:r>
              <w:rPr>
                <w:rFonts w:hint="eastAsia"/>
              </w:rPr>
              <w:t>E</w:t>
            </w:r>
            <w:r w:rsidR="0050393E">
              <w:rPr>
                <w:rFonts w:hint="eastAsia"/>
              </w:rPr>
              <w:t>公共选修课</w:t>
            </w:r>
          </w:p>
        </w:tc>
        <w:tc>
          <w:tcPr>
            <w:tcW w:w="1353" w:type="dxa"/>
            <w:vAlign w:val="center"/>
          </w:tcPr>
          <w:p w:rsidR="0050393E" w:rsidRDefault="0050393E" w:rsidP="001172F8">
            <w:pPr>
              <w:spacing w:line="320" w:lineRule="exact"/>
              <w:jc w:val="center"/>
            </w:pPr>
          </w:p>
        </w:tc>
        <w:tc>
          <w:tcPr>
            <w:tcW w:w="2693" w:type="dxa"/>
            <w:vAlign w:val="center"/>
          </w:tcPr>
          <w:p w:rsidR="0050393E" w:rsidRDefault="0050393E" w:rsidP="001172F8">
            <w:pPr>
              <w:spacing w:line="320" w:lineRule="exact"/>
              <w:jc w:val="center"/>
            </w:pPr>
          </w:p>
        </w:tc>
        <w:tc>
          <w:tcPr>
            <w:tcW w:w="717" w:type="dxa"/>
            <w:vAlign w:val="center"/>
          </w:tcPr>
          <w:p w:rsidR="0050393E" w:rsidRDefault="0050393E" w:rsidP="001172F8">
            <w:pPr>
              <w:spacing w:line="320" w:lineRule="exact"/>
              <w:jc w:val="center"/>
            </w:pPr>
          </w:p>
        </w:tc>
        <w:tc>
          <w:tcPr>
            <w:tcW w:w="427" w:type="dxa"/>
            <w:vAlign w:val="center"/>
          </w:tcPr>
          <w:p w:rsidR="0050393E" w:rsidRDefault="0050393E" w:rsidP="001172F8">
            <w:pPr>
              <w:spacing w:line="320" w:lineRule="exact"/>
              <w:jc w:val="center"/>
            </w:pPr>
          </w:p>
        </w:tc>
        <w:tc>
          <w:tcPr>
            <w:tcW w:w="566" w:type="dxa"/>
            <w:vAlign w:val="center"/>
          </w:tcPr>
          <w:p w:rsidR="0050393E" w:rsidRDefault="0050393E" w:rsidP="001172F8">
            <w:pPr>
              <w:spacing w:line="320" w:lineRule="exact"/>
              <w:jc w:val="center"/>
            </w:pPr>
          </w:p>
        </w:tc>
        <w:tc>
          <w:tcPr>
            <w:tcW w:w="671" w:type="dxa"/>
            <w:vAlign w:val="center"/>
          </w:tcPr>
          <w:p w:rsidR="0050393E" w:rsidRDefault="0050393E" w:rsidP="001172F8">
            <w:pPr>
              <w:spacing w:line="320" w:lineRule="exact"/>
              <w:jc w:val="center"/>
            </w:pPr>
          </w:p>
        </w:tc>
        <w:tc>
          <w:tcPr>
            <w:tcW w:w="692" w:type="dxa"/>
            <w:vAlign w:val="center"/>
          </w:tcPr>
          <w:p w:rsidR="0050393E" w:rsidRDefault="0050393E" w:rsidP="001172F8">
            <w:pPr>
              <w:spacing w:line="320" w:lineRule="exact"/>
              <w:jc w:val="center"/>
            </w:pPr>
          </w:p>
        </w:tc>
        <w:tc>
          <w:tcPr>
            <w:tcW w:w="754" w:type="dxa"/>
          </w:tcPr>
          <w:p w:rsidR="0050393E" w:rsidRDefault="0050393E" w:rsidP="00272406">
            <w:pPr>
              <w:spacing w:line="320" w:lineRule="exact"/>
            </w:pPr>
          </w:p>
        </w:tc>
      </w:tr>
      <w:tr w:rsidR="0050393E" w:rsidTr="00F631C3">
        <w:trPr>
          <w:cantSplit/>
          <w:trHeight w:hRule="exact" w:val="454"/>
          <w:jc w:val="center"/>
        </w:trPr>
        <w:tc>
          <w:tcPr>
            <w:tcW w:w="434" w:type="dxa"/>
            <w:vMerge/>
            <w:vAlign w:val="center"/>
          </w:tcPr>
          <w:p w:rsidR="0050393E" w:rsidRDefault="0050393E" w:rsidP="00272406">
            <w:pPr>
              <w:spacing w:line="320" w:lineRule="exact"/>
              <w:jc w:val="center"/>
            </w:pPr>
          </w:p>
        </w:tc>
        <w:tc>
          <w:tcPr>
            <w:tcW w:w="482" w:type="dxa"/>
            <w:vMerge/>
            <w:vAlign w:val="center"/>
          </w:tcPr>
          <w:p w:rsidR="0050393E" w:rsidRDefault="0050393E" w:rsidP="00272406">
            <w:pPr>
              <w:spacing w:line="320" w:lineRule="exact"/>
              <w:jc w:val="center"/>
            </w:pPr>
          </w:p>
        </w:tc>
        <w:tc>
          <w:tcPr>
            <w:tcW w:w="1353" w:type="dxa"/>
            <w:vAlign w:val="center"/>
          </w:tcPr>
          <w:p w:rsidR="0050393E" w:rsidRDefault="0050393E" w:rsidP="001172F8">
            <w:pPr>
              <w:spacing w:line="320" w:lineRule="exact"/>
              <w:jc w:val="center"/>
            </w:pPr>
          </w:p>
        </w:tc>
        <w:tc>
          <w:tcPr>
            <w:tcW w:w="2693" w:type="dxa"/>
            <w:vAlign w:val="center"/>
          </w:tcPr>
          <w:p w:rsidR="0050393E" w:rsidRDefault="0050393E" w:rsidP="001172F8">
            <w:pPr>
              <w:spacing w:line="320" w:lineRule="exact"/>
              <w:jc w:val="center"/>
            </w:pPr>
          </w:p>
        </w:tc>
        <w:tc>
          <w:tcPr>
            <w:tcW w:w="717" w:type="dxa"/>
            <w:vAlign w:val="center"/>
          </w:tcPr>
          <w:p w:rsidR="0050393E" w:rsidRDefault="0050393E" w:rsidP="001172F8">
            <w:pPr>
              <w:spacing w:line="320" w:lineRule="exact"/>
              <w:jc w:val="center"/>
            </w:pPr>
          </w:p>
        </w:tc>
        <w:tc>
          <w:tcPr>
            <w:tcW w:w="427" w:type="dxa"/>
            <w:vAlign w:val="center"/>
          </w:tcPr>
          <w:p w:rsidR="0050393E" w:rsidRDefault="0050393E" w:rsidP="001172F8">
            <w:pPr>
              <w:spacing w:line="320" w:lineRule="exact"/>
              <w:jc w:val="center"/>
            </w:pPr>
          </w:p>
        </w:tc>
        <w:tc>
          <w:tcPr>
            <w:tcW w:w="566" w:type="dxa"/>
            <w:vAlign w:val="center"/>
          </w:tcPr>
          <w:p w:rsidR="0050393E" w:rsidRDefault="0050393E" w:rsidP="001172F8">
            <w:pPr>
              <w:spacing w:line="320" w:lineRule="exact"/>
              <w:jc w:val="center"/>
            </w:pPr>
          </w:p>
        </w:tc>
        <w:tc>
          <w:tcPr>
            <w:tcW w:w="671" w:type="dxa"/>
            <w:vAlign w:val="center"/>
          </w:tcPr>
          <w:p w:rsidR="0050393E" w:rsidRDefault="0050393E" w:rsidP="001172F8">
            <w:pPr>
              <w:spacing w:line="320" w:lineRule="exact"/>
              <w:jc w:val="center"/>
            </w:pPr>
          </w:p>
        </w:tc>
        <w:tc>
          <w:tcPr>
            <w:tcW w:w="692" w:type="dxa"/>
            <w:vAlign w:val="center"/>
          </w:tcPr>
          <w:p w:rsidR="0050393E" w:rsidRDefault="0050393E" w:rsidP="001172F8">
            <w:pPr>
              <w:spacing w:line="320" w:lineRule="exact"/>
              <w:jc w:val="center"/>
            </w:pPr>
          </w:p>
        </w:tc>
        <w:tc>
          <w:tcPr>
            <w:tcW w:w="754" w:type="dxa"/>
          </w:tcPr>
          <w:p w:rsidR="0050393E" w:rsidRDefault="0050393E" w:rsidP="00272406">
            <w:pPr>
              <w:spacing w:line="320" w:lineRule="exact"/>
            </w:pPr>
          </w:p>
        </w:tc>
      </w:tr>
      <w:tr w:rsidR="0050393E" w:rsidTr="00F631C3">
        <w:trPr>
          <w:cantSplit/>
          <w:trHeight w:hRule="exact" w:val="454"/>
          <w:jc w:val="center"/>
        </w:trPr>
        <w:tc>
          <w:tcPr>
            <w:tcW w:w="434" w:type="dxa"/>
            <w:vMerge/>
            <w:vAlign w:val="center"/>
          </w:tcPr>
          <w:p w:rsidR="0050393E" w:rsidRDefault="0050393E" w:rsidP="00272406">
            <w:pPr>
              <w:spacing w:line="320" w:lineRule="exact"/>
              <w:jc w:val="center"/>
            </w:pPr>
          </w:p>
        </w:tc>
        <w:tc>
          <w:tcPr>
            <w:tcW w:w="482" w:type="dxa"/>
            <w:vMerge/>
            <w:vAlign w:val="center"/>
          </w:tcPr>
          <w:p w:rsidR="0050393E" w:rsidRDefault="0050393E" w:rsidP="00272406">
            <w:pPr>
              <w:spacing w:line="320" w:lineRule="exact"/>
              <w:jc w:val="center"/>
            </w:pPr>
          </w:p>
        </w:tc>
        <w:tc>
          <w:tcPr>
            <w:tcW w:w="1353" w:type="dxa"/>
            <w:vAlign w:val="center"/>
          </w:tcPr>
          <w:p w:rsidR="0050393E" w:rsidRDefault="0050393E" w:rsidP="001172F8">
            <w:pPr>
              <w:spacing w:line="320" w:lineRule="exact"/>
              <w:jc w:val="center"/>
            </w:pPr>
          </w:p>
        </w:tc>
        <w:tc>
          <w:tcPr>
            <w:tcW w:w="2693" w:type="dxa"/>
            <w:vAlign w:val="center"/>
          </w:tcPr>
          <w:p w:rsidR="0050393E" w:rsidRDefault="0050393E" w:rsidP="001172F8">
            <w:pPr>
              <w:spacing w:line="320" w:lineRule="exact"/>
              <w:jc w:val="center"/>
            </w:pPr>
          </w:p>
        </w:tc>
        <w:tc>
          <w:tcPr>
            <w:tcW w:w="717" w:type="dxa"/>
            <w:vAlign w:val="center"/>
          </w:tcPr>
          <w:p w:rsidR="0050393E" w:rsidRDefault="0050393E" w:rsidP="001172F8">
            <w:pPr>
              <w:spacing w:line="320" w:lineRule="exact"/>
              <w:jc w:val="center"/>
            </w:pPr>
          </w:p>
        </w:tc>
        <w:tc>
          <w:tcPr>
            <w:tcW w:w="427" w:type="dxa"/>
            <w:vAlign w:val="center"/>
          </w:tcPr>
          <w:p w:rsidR="0050393E" w:rsidRDefault="0050393E" w:rsidP="001172F8">
            <w:pPr>
              <w:spacing w:line="320" w:lineRule="exact"/>
              <w:jc w:val="center"/>
            </w:pPr>
          </w:p>
        </w:tc>
        <w:tc>
          <w:tcPr>
            <w:tcW w:w="566" w:type="dxa"/>
            <w:vAlign w:val="center"/>
          </w:tcPr>
          <w:p w:rsidR="0050393E" w:rsidRDefault="0050393E" w:rsidP="001172F8">
            <w:pPr>
              <w:spacing w:line="320" w:lineRule="exact"/>
              <w:jc w:val="center"/>
            </w:pPr>
          </w:p>
        </w:tc>
        <w:tc>
          <w:tcPr>
            <w:tcW w:w="671" w:type="dxa"/>
            <w:vAlign w:val="center"/>
          </w:tcPr>
          <w:p w:rsidR="0050393E" w:rsidRDefault="0050393E" w:rsidP="001172F8">
            <w:pPr>
              <w:spacing w:line="320" w:lineRule="exact"/>
              <w:jc w:val="center"/>
            </w:pPr>
          </w:p>
        </w:tc>
        <w:tc>
          <w:tcPr>
            <w:tcW w:w="692" w:type="dxa"/>
            <w:vAlign w:val="center"/>
          </w:tcPr>
          <w:p w:rsidR="0050393E" w:rsidRDefault="0050393E" w:rsidP="001172F8">
            <w:pPr>
              <w:spacing w:line="320" w:lineRule="exact"/>
              <w:jc w:val="center"/>
            </w:pPr>
          </w:p>
        </w:tc>
        <w:tc>
          <w:tcPr>
            <w:tcW w:w="754" w:type="dxa"/>
          </w:tcPr>
          <w:p w:rsidR="0050393E" w:rsidRDefault="0050393E" w:rsidP="00272406">
            <w:pPr>
              <w:spacing w:line="320" w:lineRule="exact"/>
            </w:pPr>
          </w:p>
        </w:tc>
      </w:tr>
      <w:tr w:rsidR="0050393E" w:rsidTr="00F631C3">
        <w:trPr>
          <w:cantSplit/>
          <w:trHeight w:hRule="exact" w:val="454"/>
          <w:jc w:val="center"/>
        </w:trPr>
        <w:tc>
          <w:tcPr>
            <w:tcW w:w="434" w:type="dxa"/>
            <w:vMerge/>
            <w:vAlign w:val="center"/>
          </w:tcPr>
          <w:p w:rsidR="0050393E" w:rsidRDefault="0050393E" w:rsidP="00272406">
            <w:pPr>
              <w:spacing w:line="320" w:lineRule="exact"/>
              <w:jc w:val="center"/>
            </w:pPr>
          </w:p>
        </w:tc>
        <w:tc>
          <w:tcPr>
            <w:tcW w:w="482" w:type="dxa"/>
            <w:vMerge/>
            <w:vAlign w:val="center"/>
          </w:tcPr>
          <w:p w:rsidR="0050393E" w:rsidRDefault="0050393E" w:rsidP="00272406">
            <w:pPr>
              <w:spacing w:line="320" w:lineRule="exact"/>
              <w:jc w:val="center"/>
            </w:pPr>
          </w:p>
        </w:tc>
        <w:tc>
          <w:tcPr>
            <w:tcW w:w="1353" w:type="dxa"/>
            <w:vAlign w:val="center"/>
          </w:tcPr>
          <w:p w:rsidR="0050393E" w:rsidRDefault="0050393E" w:rsidP="001172F8">
            <w:pPr>
              <w:spacing w:line="320" w:lineRule="exact"/>
              <w:jc w:val="center"/>
            </w:pPr>
          </w:p>
        </w:tc>
        <w:tc>
          <w:tcPr>
            <w:tcW w:w="2693" w:type="dxa"/>
            <w:vAlign w:val="center"/>
          </w:tcPr>
          <w:p w:rsidR="0050393E" w:rsidRDefault="0050393E" w:rsidP="001172F8">
            <w:pPr>
              <w:spacing w:line="320" w:lineRule="exact"/>
              <w:jc w:val="center"/>
            </w:pPr>
          </w:p>
        </w:tc>
        <w:tc>
          <w:tcPr>
            <w:tcW w:w="717" w:type="dxa"/>
            <w:vAlign w:val="center"/>
          </w:tcPr>
          <w:p w:rsidR="0050393E" w:rsidRDefault="0050393E" w:rsidP="001172F8">
            <w:pPr>
              <w:spacing w:line="320" w:lineRule="exact"/>
              <w:jc w:val="center"/>
            </w:pPr>
          </w:p>
        </w:tc>
        <w:tc>
          <w:tcPr>
            <w:tcW w:w="427" w:type="dxa"/>
            <w:vAlign w:val="center"/>
          </w:tcPr>
          <w:p w:rsidR="0050393E" w:rsidRDefault="0050393E" w:rsidP="001172F8">
            <w:pPr>
              <w:spacing w:line="320" w:lineRule="exact"/>
              <w:jc w:val="center"/>
            </w:pPr>
          </w:p>
        </w:tc>
        <w:tc>
          <w:tcPr>
            <w:tcW w:w="566" w:type="dxa"/>
            <w:vAlign w:val="center"/>
          </w:tcPr>
          <w:p w:rsidR="0050393E" w:rsidRDefault="0050393E" w:rsidP="001172F8">
            <w:pPr>
              <w:spacing w:line="320" w:lineRule="exact"/>
              <w:jc w:val="center"/>
            </w:pPr>
          </w:p>
        </w:tc>
        <w:tc>
          <w:tcPr>
            <w:tcW w:w="671" w:type="dxa"/>
            <w:vAlign w:val="center"/>
          </w:tcPr>
          <w:p w:rsidR="0050393E" w:rsidRDefault="0050393E" w:rsidP="001172F8">
            <w:pPr>
              <w:spacing w:line="320" w:lineRule="exact"/>
              <w:jc w:val="center"/>
            </w:pPr>
          </w:p>
        </w:tc>
        <w:tc>
          <w:tcPr>
            <w:tcW w:w="692" w:type="dxa"/>
            <w:vAlign w:val="center"/>
          </w:tcPr>
          <w:p w:rsidR="0050393E" w:rsidRDefault="0050393E" w:rsidP="001172F8">
            <w:pPr>
              <w:spacing w:line="320" w:lineRule="exact"/>
              <w:jc w:val="center"/>
            </w:pPr>
          </w:p>
        </w:tc>
        <w:tc>
          <w:tcPr>
            <w:tcW w:w="754" w:type="dxa"/>
          </w:tcPr>
          <w:p w:rsidR="0050393E" w:rsidRDefault="0050393E" w:rsidP="00272406">
            <w:pPr>
              <w:spacing w:line="320" w:lineRule="exact"/>
            </w:pPr>
          </w:p>
        </w:tc>
      </w:tr>
      <w:tr w:rsidR="0050393E" w:rsidTr="00F631C3">
        <w:trPr>
          <w:cantSplit/>
          <w:trHeight w:hRule="exact" w:val="454"/>
          <w:jc w:val="center"/>
        </w:trPr>
        <w:tc>
          <w:tcPr>
            <w:tcW w:w="434" w:type="dxa"/>
            <w:vMerge/>
            <w:vAlign w:val="center"/>
          </w:tcPr>
          <w:p w:rsidR="0050393E" w:rsidRDefault="0050393E" w:rsidP="00272406">
            <w:pPr>
              <w:spacing w:line="320" w:lineRule="exact"/>
              <w:jc w:val="center"/>
            </w:pPr>
          </w:p>
        </w:tc>
        <w:tc>
          <w:tcPr>
            <w:tcW w:w="482" w:type="dxa"/>
            <w:vMerge/>
            <w:vAlign w:val="center"/>
          </w:tcPr>
          <w:p w:rsidR="0050393E" w:rsidRDefault="0050393E" w:rsidP="00272406">
            <w:pPr>
              <w:spacing w:line="320" w:lineRule="exact"/>
              <w:jc w:val="center"/>
            </w:pPr>
          </w:p>
        </w:tc>
        <w:tc>
          <w:tcPr>
            <w:tcW w:w="1353" w:type="dxa"/>
            <w:vAlign w:val="center"/>
          </w:tcPr>
          <w:p w:rsidR="0050393E" w:rsidRDefault="0050393E" w:rsidP="001172F8">
            <w:pPr>
              <w:spacing w:line="320" w:lineRule="exact"/>
              <w:jc w:val="center"/>
            </w:pPr>
          </w:p>
        </w:tc>
        <w:tc>
          <w:tcPr>
            <w:tcW w:w="2693" w:type="dxa"/>
            <w:vAlign w:val="center"/>
          </w:tcPr>
          <w:p w:rsidR="0050393E" w:rsidRDefault="0050393E" w:rsidP="001172F8">
            <w:pPr>
              <w:spacing w:line="320" w:lineRule="exact"/>
              <w:jc w:val="center"/>
            </w:pPr>
          </w:p>
        </w:tc>
        <w:tc>
          <w:tcPr>
            <w:tcW w:w="717" w:type="dxa"/>
            <w:vAlign w:val="center"/>
          </w:tcPr>
          <w:p w:rsidR="0050393E" w:rsidRDefault="0050393E" w:rsidP="001172F8">
            <w:pPr>
              <w:spacing w:line="320" w:lineRule="exact"/>
              <w:jc w:val="center"/>
            </w:pPr>
          </w:p>
        </w:tc>
        <w:tc>
          <w:tcPr>
            <w:tcW w:w="427" w:type="dxa"/>
            <w:vAlign w:val="center"/>
          </w:tcPr>
          <w:p w:rsidR="0050393E" w:rsidRDefault="0050393E" w:rsidP="001172F8">
            <w:pPr>
              <w:spacing w:line="320" w:lineRule="exact"/>
              <w:jc w:val="center"/>
            </w:pPr>
          </w:p>
        </w:tc>
        <w:tc>
          <w:tcPr>
            <w:tcW w:w="566" w:type="dxa"/>
            <w:vAlign w:val="center"/>
          </w:tcPr>
          <w:p w:rsidR="0050393E" w:rsidRDefault="0050393E" w:rsidP="001172F8">
            <w:pPr>
              <w:spacing w:line="320" w:lineRule="exact"/>
              <w:jc w:val="center"/>
            </w:pPr>
          </w:p>
        </w:tc>
        <w:tc>
          <w:tcPr>
            <w:tcW w:w="671" w:type="dxa"/>
            <w:vAlign w:val="center"/>
          </w:tcPr>
          <w:p w:rsidR="0050393E" w:rsidRDefault="0050393E" w:rsidP="001172F8">
            <w:pPr>
              <w:spacing w:line="320" w:lineRule="exact"/>
              <w:jc w:val="center"/>
            </w:pPr>
          </w:p>
        </w:tc>
        <w:tc>
          <w:tcPr>
            <w:tcW w:w="692" w:type="dxa"/>
            <w:vAlign w:val="center"/>
          </w:tcPr>
          <w:p w:rsidR="0050393E" w:rsidRDefault="0050393E" w:rsidP="001172F8">
            <w:pPr>
              <w:spacing w:line="320" w:lineRule="exact"/>
              <w:jc w:val="center"/>
            </w:pPr>
          </w:p>
        </w:tc>
        <w:tc>
          <w:tcPr>
            <w:tcW w:w="754" w:type="dxa"/>
          </w:tcPr>
          <w:p w:rsidR="0050393E" w:rsidRDefault="0050393E" w:rsidP="00272406">
            <w:pPr>
              <w:spacing w:line="320" w:lineRule="exact"/>
            </w:pPr>
          </w:p>
        </w:tc>
      </w:tr>
      <w:tr w:rsidR="0050393E" w:rsidTr="00F631C3">
        <w:trPr>
          <w:cantSplit/>
          <w:trHeight w:hRule="exact" w:val="482"/>
          <w:jc w:val="center"/>
        </w:trPr>
        <w:tc>
          <w:tcPr>
            <w:tcW w:w="434" w:type="dxa"/>
            <w:vMerge/>
            <w:vAlign w:val="center"/>
          </w:tcPr>
          <w:p w:rsidR="0050393E" w:rsidRDefault="0050393E" w:rsidP="00272406">
            <w:pPr>
              <w:spacing w:line="320" w:lineRule="exact"/>
              <w:jc w:val="center"/>
            </w:pPr>
          </w:p>
        </w:tc>
        <w:tc>
          <w:tcPr>
            <w:tcW w:w="482" w:type="dxa"/>
            <w:vMerge w:val="restart"/>
            <w:vAlign w:val="center"/>
          </w:tcPr>
          <w:p w:rsidR="0050393E" w:rsidRPr="00E708CF" w:rsidRDefault="0050393E" w:rsidP="00272406">
            <w:pPr>
              <w:spacing w:line="320" w:lineRule="exact"/>
              <w:jc w:val="center"/>
              <w:rPr>
                <w:szCs w:val="21"/>
              </w:rPr>
            </w:pPr>
            <w:r>
              <w:rPr>
                <w:rFonts w:ascii="宋体" w:hAnsi="宋体" w:cs="宋体" w:hint="eastAsia"/>
                <w:bCs/>
                <w:szCs w:val="21"/>
              </w:rPr>
              <w:t>F</w:t>
            </w:r>
            <w:r w:rsidRPr="00E708CF">
              <w:rPr>
                <w:rFonts w:ascii="宋体" w:hAnsi="宋体" w:cs="宋体" w:hint="eastAsia"/>
                <w:bCs/>
                <w:szCs w:val="21"/>
              </w:rPr>
              <w:t>补修课程</w:t>
            </w:r>
          </w:p>
        </w:tc>
        <w:tc>
          <w:tcPr>
            <w:tcW w:w="1353" w:type="dxa"/>
            <w:vAlign w:val="center"/>
          </w:tcPr>
          <w:p w:rsidR="0050393E" w:rsidRDefault="0050393E" w:rsidP="001172F8">
            <w:pPr>
              <w:spacing w:line="320" w:lineRule="exact"/>
              <w:jc w:val="center"/>
            </w:pPr>
            <w:smartTag w:uri="urn:schemas-microsoft-com:office:smarttags" w:element="chmetcnv">
              <w:smartTagPr>
                <w:attr w:name="UnitName" w:val="F"/>
                <w:attr w:name="SourceValue" w:val="710"/>
                <w:attr w:name="HasSpace" w:val="False"/>
                <w:attr w:name="Negative" w:val="False"/>
                <w:attr w:name="NumberType" w:val="1"/>
                <w:attr w:name="TCSC" w:val="0"/>
              </w:smartTagPr>
              <w:r w:rsidRPr="007B36A7">
                <w:rPr>
                  <w:rFonts w:hint="eastAsia"/>
                </w:rPr>
                <w:t>0710</w:t>
              </w:r>
              <w:r>
                <w:rPr>
                  <w:rFonts w:hint="eastAsia"/>
                </w:rPr>
                <w:t>F</w:t>
              </w:r>
            </w:smartTag>
            <w:r w:rsidRPr="007B36A7">
              <w:rPr>
                <w:rFonts w:hint="eastAsia"/>
              </w:rPr>
              <w:t>09</w:t>
            </w:r>
            <w:r>
              <w:rPr>
                <w:rFonts w:hint="eastAsia"/>
              </w:rPr>
              <w:t>01</w:t>
            </w:r>
          </w:p>
        </w:tc>
        <w:tc>
          <w:tcPr>
            <w:tcW w:w="2693" w:type="dxa"/>
            <w:vAlign w:val="center"/>
          </w:tcPr>
          <w:p w:rsidR="0050393E" w:rsidRDefault="0050393E" w:rsidP="001172F8">
            <w:pPr>
              <w:spacing w:line="320" w:lineRule="exact"/>
              <w:jc w:val="center"/>
            </w:pPr>
            <w:r>
              <w:rPr>
                <w:rFonts w:hint="eastAsia"/>
              </w:rPr>
              <w:t>细胞生物学</w:t>
            </w:r>
          </w:p>
        </w:tc>
        <w:tc>
          <w:tcPr>
            <w:tcW w:w="717" w:type="dxa"/>
            <w:vAlign w:val="center"/>
          </w:tcPr>
          <w:p w:rsidR="0050393E" w:rsidRDefault="0050393E" w:rsidP="001172F8">
            <w:pPr>
              <w:spacing w:line="320" w:lineRule="exact"/>
              <w:jc w:val="center"/>
            </w:pPr>
            <w:r>
              <w:rPr>
                <w:rFonts w:hint="eastAsia"/>
              </w:rPr>
              <w:t>1</w:t>
            </w:r>
          </w:p>
        </w:tc>
        <w:tc>
          <w:tcPr>
            <w:tcW w:w="427" w:type="dxa"/>
            <w:vAlign w:val="center"/>
          </w:tcPr>
          <w:p w:rsidR="0050393E" w:rsidRDefault="0050393E" w:rsidP="001172F8">
            <w:pPr>
              <w:spacing w:line="320" w:lineRule="exact"/>
              <w:jc w:val="center"/>
            </w:pPr>
            <w:r>
              <w:rPr>
                <w:rFonts w:hint="eastAsia"/>
              </w:rPr>
              <w:t>54</w:t>
            </w:r>
          </w:p>
        </w:tc>
        <w:tc>
          <w:tcPr>
            <w:tcW w:w="566" w:type="dxa"/>
            <w:vAlign w:val="center"/>
          </w:tcPr>
          <w:p w:rsidR="0050393E" w:rsidRDefault="0050393E" w:rsidP="001172F8">
            <w:pPr>
              <w:spacing w:line="320" w:lineRule="exact"/>
              <w:jc w:val="center"/>
            </w:pPr>
          </w:p>
        </w:tc>
        <w:tc>
          <w:tcPr>
            <w:tcW w:w="671" w:type="dxa"/>
            <w:vAlign w:val="center"/>
          </w:tcPr>
          <w:p w:rsidR="0050393E" w:rsidRDefault="0050393E" w:rsidP="001172F8">
            <w:pPr>
              <w:spacing w:line="320" w:lineRule="exact"/>
              <w:jc w:val="center"/>
            </w:pPr>
            <w:r>
              <w:rPr>
                <w:rFonts w:hint="eastAsia"/>
              </w:rPr>
              <w:t>讲授</w:t>
            </w:r>
          </w:p>
        </w:tc>
        <w:tc>
          <w:tcPr>
            <w:tcW w:w="692" w:type="dxa"/>
            <w:vAlign w:val="center"/>
          </w:tcPr>
          <w:p w:rsidR="0050393E" w:rsidRDefault="0050393E" w:rsidP="001172F8">
            <w:pPr>
              <w:spacing w:line="320" w:lineRule="exact"/>
              <w:jc w:val="center"/>
            </w:pPr>
            <w:r>
              <w:rPr>
                <w:rFonts w:hint="eastAsia"/>
                <w:szCs w:val="21"/>
              </w:rPr>
              <w:t>闭卷</w:t>
            </w:r>
          </w:p>
        </w:tc>
        <w:tc>
          <w:tcPr>
            <w:tcW w:w="754" w:type="dxa"/>
            <w:vMerge w:val="restart"/>
          </w:tcPr>
          <w:p w:rsidR="0050393E" w:rsidRPr="00E708CF" w:rsidRDefault="0050393E" w:rsidP="00272406">
            <w:pPr>
              <w:spacing w:line="320" w:lineRule="exact"/>
              <w:rPr>
                <w:szCs w:val="21"/>
              </w:rPr>
            </w:pPr>
            <w:r w:rsidRPr="00E708CF">
              <w:rPr>
                <w:rFonts w:ascii="宋体" w:hAnsi="宋体" w:hint="eastAsia"/>
                <w:szCs w:val="21"/>
              </w:rPr>
              <w:t>跨学科或同等学力入学至少</w:t>
            </w:r>
            <w:r w:rsidRPr="00E708CF">
              <w:rPr>
                <w:rFonts w:ascii="宋体" w:hAnsi="宋体" w:cs="宋体" w:hint="eastAsia"/>
                <w:szCs w:val="21"/>
              </w:rPr>
              <w:t>补修二门</w:t>
            </w:r>
          </w:p>
        </w:tc>
      </w:tr>
      <w:tr w:rsidR="0050393E" w:rsidTr="00F631C3">
        <w:trPr>
          <w:cantSplit/>
          <w:trHeight w:hRule="exact" w:val="482"/>
          <w:jc w:val="center"/>
        </w:trPr>
        <w:tc>
          <w:tcPr>
            <w:tcW w:w="434" w:type="dxa"/>
            <w:vMerge/>
            <w:vAlign w:val="center"/>
          </w:tcPr>
          <w:p w:rsidR="0050393E" w:rsidRDefault="0050393E" w:rsidP="00272406">
            <w:pPr>
              <w:spacing w:line="320" w:lineRule="exact"/>
              <w:jc w:val="center"/>
            </w:pPr>
          </w:p>
        </w:tc>
        <w:tc>
          <w:tcPr>
            <w:tcW w:w="482" w:type="dxa"/>
            <w:vMerge/>
            <w:vAlign w:val="center"/>
          </w:tcPr>
          <w:p w:rsidR="0050393E" w:rsidRDefault="0050393E" w:rsidP="00272406">
            <w:pPr>
              <w:spacing w:line="320" w:lineRule="exact"/>
              <w:jc w:val="center"/>
            </w:pPr>
          </w:p>
        </w:tc>
        <w:tc>
          <w:tcPr>
            <w:tcW w:w="1353" w:type="dxa"/>
            <w:vAlign w:val="center"/>
          </w:tcPr>
          <w:p w:rsidR="0050393E" w:rsidRDefault="0050393E" w:rsidP="001172F8">
            <w:pPr>
              <w:spacing w:line="320" w:lineRule="exact"/>
              <w:jc w:val="center"/>
            </w:pPr>
            <w:smartTag w:uri="urn:schemas-microsoft-com:office:smarttags" w:element="chmetcnv">
              <w:smartTagPr>
                <w:attr w:name="TCSC" w:val="0"/>
                <w:attr w:name="NumberType" w:val="1"/>
                <w:attr w:name="Negative" w:val="False"/>
                <w:attr w:name="HasSpace" w:val="False"/>
                <w:attr w:name="SourceValue" w:val="710"/>
                <w:attr w:name="UnitName" w:val="F"/>
              </w:smartTagPr>
              <w:r w:rsidRPr="007B36A7">
                <w:rPr>
                  <w:rFonts w:hint="eastAsia"/>
                </w:rPr>
                <w:t>0710</w:t>
              </w:r>
              <w:r>
                <w:rPr>
                  <w:rFonts w:hint="eastAsia"/>
                </w:rPr>
                <w:t>F</w:t>
              </w:r>
            </w:smartTag>
            <w:r w:rsidRPr="007B36A7">
              <w:rPr>
                <w:rFonts w:hint="eastAsia"/>
              </w:rPr>
              <w:t>09</w:t>
            </w:r>
            <w:r>
              <w:rPr>
                <w:rFonts w:hint="eastAsia"/>
              </w:rPr>
              <w:t>02</w:t>
            </w:r>
          </w:p>
        </w:tc>
        <w:tc>
          <w:tcPr>
            <w:tcW w:w="2693" w:type="dxa"/>
            <w:vAlign w:val="center"/>
          </w:tcPr>
          <w:p w:rsidR="0050393E" w:rsidRDefault="0050393E" w:rsidP="001172F8">
            <w:pPr>
              <w:spacing w:line="320" w:lineRule="exact"/>
              <w:jc w:val="center"/>
            </w:pPr>
            <w:r>
              <w:rPr>
                <w:rFonts w:hint="eastAsia"/>
              </w:rPr>
              <w:t>遗传学</w:t>
            </w:r>
          </w:p>
        </w:tc>
        <w:tc>
          <w:tcPr>
            <w:tcW w:w="717" w:type="dxa"/>
            <w:vAlign w:val="center"/>
          </w:tcPr>
          <w:p w:rsidR="0050393E" w:rsidRDefault="0050393E" w:rsidP="001172F8">
            <w:pPr>
              <w:spacing w:line="320" w:lineRule="exact"/>
              <w:jc w:val="center"/>
            </w:pPr>
            <w:r>
              <w:rPr>
                <w:rFonts w:hint="eastAsia"/>
              </w:rPr>
              <w:t>2</w:t>
            </w:r>
          </w:p>
        </w:tc>
        <w:tc>
          <w:tcPr>
            <w:tcW w:w="427" w:type="dxa"/>
            <w:vAlign w:val="center"/>
          </w:tcPr>
          <w:p w:rsidR="0050393E" w:rsidRDefault="0050393E" w:rsidP="001172F8">
            <w:pPr>
              <w:spacing w:line="320" w:lineRule="exact"/>
              <w:jc w:val="center"/>
            </w:pPr>
            <w:r>
              <w:rPr>
                <w:rFonts w:hint="eastAsia"/>
              </w:rPr>
              <w:t>54</w:t>
            </w:r>
          </w:p>
        </w:tc>
        <w:tc>
          <w:tcPr>
            <w:tcW w:w="566" w:type="dxa"/>
            <w:vAlign w:val="center"/>
          </w:tcPr>
          <w:p w:rsidR="0050393E" w:rsidRDefault="0050393E" w:rsidP="001172F8">
            <w:pPr>
              <w:spacing w:line="320" w:lineRule="exact"/>
              <w:jc w:val="center"/>
            </w:pPr>
          </w:p>
        </w:tc>
        <w:tc>
          <w:tcPr>
            <w:tcW w:w="671" w:type="dxa"/>
            <w:vAlign w:val="center"/>
          </w:tcPr>
          <w:p w:rsidR="0050393E" w:rsidRDefault="0050393E" w:rsidP="001172F8">
            <w:pPr>
              <w:spacing w:line="320" w:lineRule="exact"/>
              <w:jc w:val="center"/>
            </w:pPr>
            <w:r>
              <w:rPr>
                <w:rFonts w:hint="eastAsia"/>
              </w:rPr>
              <w:t>讲授</w:t>
            </w:r>
          </w:p>
        </w:tc>
        <w:tc>
          <w:tcPr>
            <w:tcW w:w="692" w:type="dxa"/>
            <w:vAlign w:val="center"/>
          </w:tcPr>
          <w:p w:rsidR="0050393E" w:rsidRDefault="0050393E" w:rsidP="001172F8">
            <w:pPr>
              <w:spacing w:line="320" w:lineRule="exact"/>
              <w:jc w:val="center"/>
            </w:pPr>
            <w:r>
              <w:rPr>
                <w:rFonts w:hint="eastAsia"/>
                <w:szCs w:val="21"/>
              </w:rPr>
              <w:t>闭卷</w:t>
            </w:r>
          </w:p>
        </w:tc>
        <w:tc>
          <w:tcPr>
            <w:tcW w:w="754" w:type="dxa"/>
            <w:vMerge/>
          </w:tcPr>
          <w:p w:rsidR="0050393E" w:rsidRDefault="0050393E" w:rsidP="00272406">
            <w:pPr>
              <w:spacing w:line="320" w:lineRule="exact"/>
            </w:pPr>
          </w:p>
        </w:tc>
      </w:tr>
      <w:tr w:rsidR="0050393E" w:rsidTr="00F631C3">
        <w:trPr>
          <w:cantSplit/>
          <w:trHeight w:hRule="exact" w:val="454"/>
          <w:jc w:val="center"/>
        </w:trPr>
        <w:tc>
          <w:tcPr>
            <w:tcW w:w="434" w:type="dxa"/>
            <w:vMerge/>
            <w:vAlign w:val="center"/>
          </w:tcPr>
          <w:p w:rsidR="0050393E" w:rsidRDefault="0050393E" w:rsidP="00272406">
            <w:pPr>
              <w:spacing w:line="320" w:lineRule="exact"/>
              <w:jc w:val="center"/>
            </w:pPr>
          </w:p>
        </w:tc>
        <w:tc>
          <w:tcPr>
            <w:tcW w:w="482" w:type="dxa"/>
            <w:vMerge/>
            <w:vAlign w:val="center"/>
          </w:tcPr>
          <w:p w:rsidR="0050393E" w:rsidRDefault="0050393E" w:rsidP="00272406">
            <w:pPr>
              <w:spacing w:line="320" w:lineRule="exact"/>
              <w:jc w:val="center"/>
            </w:pPr>
          </w:p>
        </w:tc>
        <w:tc>
          <w:tcPr>
            <w:tcW w:w="1353" w:type="dxa"/>
            <w:vAlign w:val="center"/>
          </w:tcPr>
          <w:p w:rsidR="0050393E" w:rsidRDefault="0050393E" w:rsidP="001172F8">
            <w:pPr>
              <w:spacing w:line="320" w:lineRule="exact"/>
              <w:jc w:val="center"/>
            </w:pPr>
          </w:p>
        </w:tc>
        <w:tc>
          <w:tcPr>
            <w:tcW w:w="2693" w:type="dxa"/>
            <w:vAlign w:val="center"/>
          </w:tcPr>
          <w:p w:rsidR="0050393E" w:rsidRDefault="0050393E" w:rsidP="001172F8">
            <w:pPr>
              <w:spacing w:line="320" w:lineRule="exact"/>
              <w:jc w:val="center"/>
            </w:pPr>
          </w:p>
        </w:tc>
        <w:tc>
          <w:tcPr>
            <w:tcW w:w="717" w:type="dxa"/>
            <w:vAlign w:val="center"/>
          </w:tcPr>
          <w:p w:rsidR="0050393E" w:rsidRDefault="0050393E" w:rsidP="001172F8">
            <w:pPr>
              <w:spacing w:line="320" w:lineRule="exact"/>
              <w:jc w:val="center"/>
            </w:pPr>
          </w:p>
        </w:tc>
        <w:tc>
          <w:tcPr>
            <w:tcW w:w="427" w:type="dxa"/>
            <w:vAlign w:val="center"/>
          </w:tcPr>
          <w:p w:rsidR="0050393E" w:rsidRDefault="0050393E" w:rsidP="001172F8">
            <w:pPr>
              <w:spacing w:line="320" w:lineRule="exact"/>
              <w:jc w:val="center"/>
            </w:pPr>
          </w:p>
        </w:tc>
        <w:tc>
          <w:tcPr>
            <w:tcW w:w="566" w:type="dxa"/>
            <w:vAlign w:val="center"/>
          </w:tcPr>
          <w:p w:rsidR="0050393E" w:rsidRDefault="0050393E" w:rsidP="001172F8">
            <w:pPr>
              <w:spacing w:line="320" w:lineRule="exact"/>
              <w:jc w:val="center"/>
            </w:pPr>
          </w:p>
        </w:tc>
        <w:tc>
          <w:tcPr>
            <w:tcW w:w="671" w:type="dxa"/>
            <w:vAlign w:val="center"/>
          </w:tcPr>
          <w:p w:rsidR="0050393E" w:rsidRDefault="0050393E" w:rsidP="001172F8">
            <w:pPr>
              <w:spacing w:line="320" w:lineRule="exact"/>
              <w:jc w:val="center"/>
            </w:pPr>
          </w:p>
        </w:tc>
        <w:tc>
          <w:tcPr>
            <w:tcW w:w="692" w:type="dxa"/>
            <w:vAlign w:val="center"/>
          </w:tcPr>
          <w:p w:rsidR="0050393E" w:rsidRDefault="0050393E" w:rsidP="001172F8">
            <w:pPr>
              <w:spacing w:line="320" w:lineRule="exact"/>
              <w:jc w:val="center"/>
            </w:pPr>
          </w:p>
        </w:tc>
        <w:tc>
          <w:tcPr>
            <w:tcW w:w="754" w:type="dxa"/>
            <w:vMerge/>
          </w:tcPr>
          <w:p w:rsidR="0050393E" w:rsidRDefault="0050393E" w:rsidP="00272406">
            <w:pPr>
              <w:spacing w:line="320" w:lineRule="exact"/>
            </w:pPr>
          </w:p>
        </w:tc>
      </w:tr>
      <w:tr w:rsidR="0050393E" w:rsidTr="00F631C3">
        <w:trPr>
          <w:cantSplit/>
          <w:trHeight w:hRule="exact" w:val="454"/>
          <w:jc w:val="center"/>
        </w:trPr>
        <w:tc>
          <w:tcPr>
            <w:tcW w:w="434" w:type="dxa"/>
            <w:vMerge/>
            <w:vAlign w:val="center"/>
          </w:tcPr>
          <w:p w:rsidR="0050393E" w:rsidRDefault="0050393E" w:rsidP="00272406">
            <w:pPr>
              <w:spacing w:line="320" w:lineRule="exact"/>
              <w:jc w:val="center"/>
            </w:pPr>
          </w:p>
        </w:tc>
        <w:tc>
          <w:tcPr>
            <w:tcW w:w="482" w:type="dxa"/>
            <w:vMerge/>
            <w:vAlign w:val="center"/>
          </w:tcPr>
          <w:p w:rsidR="0050393E" w:rsidRDefault="0050393E" w:rsidP="00272406">
            <w:pPr>
              <w:spacing w:line="320" w:lineRule="exact"/>
              <w:jc w:val="center"/>
            </w:pPr>
          </w:p>
        </w:tc>
        <w:tc>
          <w:tcPr>
            <w:tcW w:w="1353" w:type="dxa"/>
            <w:vAlign w:val="center"/>
          </w:tcPr>
          <w:p w:rsidR="0050393E" w:rsidRDefault="0050393E" w:rsidP="001172F8">
            <w:pPr>
              <w:spacing w:line="320" w:lineRule="exact"/>
              <w:jc w:val="center"/>
            </w:pPr>
          </w:p>
        </w:tc>
        <w:tc>
          <w:tcPr>
            <w:tcW w:w="2693" w:type="dxa"/>
            <w:vAlign w:val="center"/>
          </w:tcPr>
          <w:p w:rsidR="0050393E" w:rsidRDefault="0050393E" w:rsidP="001172F8">
            <w:pPr>
              <w:spacing w:line="320" w:lineRule="exact"/>
              <w:jc w:val="center"/>
            </w:pPr>
          </w:p>
        </w:tc>
        <w:tc>
          <w:tcPr>
            <w:tcW w:w="717" w:type="dxa"/>
            <w:vAlign w:val="center"/>
          </w:tcPr>
          <w:p w:rsidR="0050393E" w:rsidRDefault="0050393E" w:rsidP="001172F8">
            <w:pPr>
              <w:spacing w:line="320" w:lineRule="exact"/>
              <w:jc w:val="center"/>
            </w:pPr>
          </w:p>
        </w:tc>
        <w:tc>
          <w:tcPr>
            <w:tcW w:w="427" w:type="dxa"/>
            <w:vAlign w:val="center"/>
          </w:tcPr>
          <w:p w:rsidR="0050393E" w:rsidRDefault="0050393E" w:rsidP="001172F8">
            <w:pPr>
              <w:spacing w:line="320" w:lineRule="exact"/>
              <w:jc w:val="center"/>
            </w:pPr>
          </w:p>
        </w:tc>
        <w:tc>
          <w:tcPr>
            <w:tcW w:w="566" w:type="dxa"/>
            <w:vAlign w:val="center"/>
          </w:tcPr>
          <w:p w:rsidR="0050393E" w:rsidRDefault="0050393E" w:rsidP="001172F8">
            <w:pPr>
              <w:spacing w:line="320" w:lineRule="exact"/>
              <w:jc w:val="center"/>
            </w:pPr>
          </w:p>
        </w:tc>
        <w:tc>
          <w:tcPr>
            <w:tcW w:w="671" w:type="dxa"/>
            <w:vAlign w:val="center"/>
          </w:tcPr>
          <w:p w:rsidR="0050393E" w:rsidRDefault="0050393E" w:rsidP="001172F8">
            <w:pPr>
              <w:spacing w:line="320" w:lineRule="exact"/>
              <w:jc w:val="center"/>
            </w:pPr>
          </w:p>
        </w:tc>
        <w:tc>
          <w:tcPr>
            <w:tcW w:w="692" w:type="dxa"/>
            <w:vAlign w:val="center"/>
          </w:tcPr>
          <w:p w:rsidR="0050393E" w:rsidRDefault="0050393E" w:rsidP="001172F8">
            <w:pPr>
              <w:spacing w:line="320" w:lineRule="exact"/>
              <w:jc w:val="center"/>
            </w:pPr>
          </w:p>
        </w:tc>
        <w:tc>
          <w:tcPr>
            <w:tcW w:w="754" w:type="dxa"/>
            <w:vMerge/>
          </w:tcPr>
          <w:p w:rsidR="0050393E" w:rsidRDefault="0050393E" w:rsidP="00272406">
            <w:pPr>
              <w:spacing w:line="320" w:lineRule="exact"/>
            </w:pPr>
          </w:p>
        </w:tc>
      </w:tr>
      <w:tr w:rsidR="0050393E" w:rsidTr="00F631C3">
        <w:trPr>
          <w:cantSplit/>
          <w:trHeight w:hRule="exact" w:val="454"/>
          <w:jc w:val="center"/>
        </w:trPr>
        <w:tc>
          <w:tcPr>
            <w:tcW w:w="916" w:type="dxa"/>
            <w:gridSpan w:val="2"/>
            <w:vMerge w:val="restart"/>
            <w:vAlign w:val="center"/>
          </w:tcPr>
          <w:p w:rsidR="0050393E" w:rsidRDefault="0050393E" w:rsidP="00272406">
            <w:pPr>
              <w:spacing w:line="320" w:lineRule="exact"/>
              <w:jc w:val="center"/>
            </w:pPr>
            <w:r>
              <w:rPr>
                <w:rFonts w:hint="eastAsia"/>
              </w:rPr>
              <w:t>必</w:t>
            </w:r>
          </w:p>
          <w:p w:rsidR="0050393E" w:rsidRDefault="0050393E" w:rsidP="00272406">
            <w:pPr>
              <w:spacing w:line="320" w:lineRule="exact"/>
              <w:jc w:val="center"/>
            </w:pPr>
            <w:r>
              <w:rPr>
                <w:rFonts w:hint="eastAsia"/>
              </w:rPr>
              <w:t>修</w:t>
            </w:r>
          </w:p>
          <w:p w:rsidR="0050393E" w:rsidRDefault="0050393E" w:rsidP="00272406">
            <w:pPr>
              <w:spacing w:line="320" w:lineRule="exact"/>
              <w:jc w:val="center"/>
            </w:pPr>
            <w:r>
              <w:rPr>
                <w:rFonts w:hint="eastAsia"/>
              </w:rPr>
              <w:t>环</w:t>
            </w:r>
          </w:p>
          <w:p w:rsidR="0050393E" w:rsidRDefault="0050393E" w:rsidP="00272406">
            <w:pPr>
              <w:spacing w:line="320" w:lineRule="exact"/>
              <w:jc w:val="center"/>
            </w:pPr>
            <w:r>
              <w:rPr>
                <w:rFonts w:hint="eastAsia"/>
              </w:rPr>
              <w:t>节</w:t>
            </w:r>
          </w:p>
        </w:tc>
        <w:tc>
          <w:tcPr>
            <w:tcW w:w="1353" w:type="dxa"/>
            <w:vAlign w:val="center"/>
          </w:tcPr>
          <w:p w:rsidR="0050393E" w:rsidRPr="00645164" w:rsidRDefault="0050393E" w:rsidP="00302ACB">
            <w:pPr>
              <w:spacing w:line="320" w:lineRule="exact"/>
              <w:jc w:val="center"/>
              <w:rPr>
                <w:szCs w:val="21"/>
              </w:rPr>
            </w:pPr>
            <w:r w:rsidRPr="00645164">
              <w:rPr>
                <w:rFonts w:hint="eastAsia"/>
                <w:szCs w:val="21"/>
              </w:rPr>
              <w:t>实践训练</w:t>
            </w:r>
          </w:p>
        </w:tc>
        <w:tc>
          <w:tcPr>
            <w:tcW w:w="3837" w:type="dxa"/>
            <w:gridSpan w:val="3"/>
            <w:vAlign w:val="center"/>
          </w:tcPr>
          <w:p w:rsidR="0050393E" w:rsidRPr="00C012F3" w:rsidRDefault="0050393E" w:rsidP="00302ACB">
            <w:pPr>
              <w:spacing w:line="320" w:lineRule="exact"/>
              <w:jc w:val="left"/>
              <w:rPr>
                <w:szCs w:val="21"/>
              </w:rPr>
            </w:pPr>
            <w:r w:rsidRPr="00C012F3">
              <w:rPr>
                <w:rFonts w:hint="eastAsia"/>
                <w:szCs w:val="21"/>
              </w:rPr>
              <w:t>一般为教学实践、生产实践</w:t>
            </w:r>
            <w:r>
              <w:rPr>
                <w:rFonts w:hint="eastAsia"/>
                <w:szCs w:val="21"/>
              </w:rPr>
              <w:t>和</w:t>
            </w:r>
            <w:r w:rsidRPr="00C012F3">
              <w:rPr>
                <w:rFonts w:hint="eastAsia"/>
                <w:szCs w:val="21"/>
              </w:rPr>
              <w:t>社会实践</w:t>
            </w:r>
            <w:r>
              <w:rPr>
                <w:rFonts w:hint="eastAsia"/>
                <w:szCs w:val="21"/>
              </w:rPr>
              <w:t>。</w:t>
            </w:r>
          </w:p>
        </w:tc>
        <w:tc>
          <w:tcPr>
            <w:tcW w:w="566" w:type="dxa"/>
            <w:vAlign w:val="center"/>
          </w:tcPr>
          <w:p w:rsidR="0050393E" w:rsidRDefault="0050393E" w:rsidP="00302ACB">
            <w:pPr>
              <w:spacing w:line="320" w:lineRule="exact"/>
              <w:jc w:val="center"/>
            </w:pPr>
            <w:r>
              <w:rPr>
                <w:rFonts w:hint="eastAsia"/>
              </w:rPr>
              <w:t>1</w:t>
            </w:r>
          </w:p>
        </w:tc>
        <w:tc>
          <w:tcPr>
            <w:tcW w:w="671" w:type="dxa"/>
            <w:vAlign w:val="center"/>
          </w:tcPr>
          <w:p w:rsidR="0050393E" w:rsidRDefault="0050393E" w:rsidP="00302ACB">
            <w:pPr>
              <w:spacing w:line="320" w:lineRule="exact"/>
              <w:jc w:val="center"/>
            </w:pPr>
          </w:p>
        </w:tc>
        <w:tc>
          <w:tcPr>
            <w:tcW w:w="692" w:type="dxa"/>
            <w:vAlign w:val="center"/>
          </w:tcPr>
          <w:p w:rsidR="0050393E" w:rsidRDefault="0050393E" w:rsidP="00302ACB">
            <w:pPr>
              <w:spacing w:line="320" w:lineRule="exact"/>
              <w:jc w:val="center"/>
            </w:pPr>
            <w:r>
              <w:t>考查</w:t>
            </w:r>
          </w:p>
        </w:tc>
        <w:tc>
          <w:tcPr>
            <w:tcW w:w="754" w:type="dxa"/>
            <w:vAlign w:val="center"/>
          </w:tcPr>
          <w:p w:rsidR="0050393E" w:rsidRDefault="0050393E" w:rsidP="00302ACB">
            <w:pPr>
              <w:spacing w:line="320" w:lineRule="exact"/>
              <w:jc w:val="center"/>
            </w:pPr>
          </w:p>
        </w:tc>
      </w:tr>
      <w:tr w:rsidR="0050393E" w:rsidTr="00F631C3">
        <w:trPr>
          <w:cantSplit/>
          <w:trHeight w:hRule="exact" w:val="680"/>
          <w:jc w:val="center"/>
        </w:trPr>
        <w:tc>
          <w:tcPr>
            <w:tcW w:w="916" w:type="dxa"/>
            <w:gridSpan w:val="2"/>
            <w:vMerge/>
            <w:vAlign w:val="center"/>
          </w:tcPr>
          <w:p w:rsidR="0050393E" w:rsidRDefault="0050393E" w:rsidP="00272406">
            <w:pPr>
              <w:spacing w:line="320" w:lineRule="exact"/>
              <w:jc w:val="center"/>
            </w:pPr>
          </w:p>
        </w:tc>
        <w:tc>
          <w:tcPr>
            <w:tcW w:w="1353" w:type="dxa"/>
            <w:vAlign w:val="center"/>
          </w:tcPr>
          <w:p w:rsidR="0050393E" w:rsidRPr="00645164" w:rsidRDefault="0050393E" w:rsidP="00302ACB">
            <w:pPr>
              <w:spacing w:line="320" w:lineRule="exact"/>
              <w:jc w:val="center"/>
              <w:rPr>
                <w:szCs w:val="21"/>
              </w:rPr>
            </w:pPr>
            <w:r w:rsidRPr="00E647E5">
              <w:rPr>
                <w:rFonts w:hint="eastAsia"/>
                <w:szCs w:val="21"/>
              </w:rPr>
              <w:t>讲座选听</w:t>
            </w:r>
          </w:p>
        </w:tc>
        <w:tc>
          <w:tcPr>
            <w:tcW w:w="3837" w:type="dxa"/>
            <w:gridSpan w:val="3"/>
            <w:vAlign w:val="center"/>
          </w:tcPr>
          <w:p w:rsidR="0050393E" w:rsidRPr="00C012F3" w:rsidRDefault="0050393E" w:rsidP="00302ACB">
            <w:pPr>
              <w:spacing w:line="320" w:lineRule="exact"/>
              <w:jc w:val="left"/>
              <w:rPr>
                <w:szCs w:val="21"/>
              </w:rPr>
            </w:pPr>
            <w:r w:rsidRPr="00F60256">
              <w:rPr>
                <w:rFonts w:hint="eastAsia"/>
                <w:szCs w:val="21"/>
              </w:rPr>
              <w:t>文、经、法、教育、心理类</w:t>
            </w:r>
            <w:r>
              <w:rPr>
                <w:rFonts w:hint="eastAsia"/>
                <w:szCs w:val="21"/>
              </w:rPr>
              <w:t>硕士</w:t>
            </w:r>
            <w:r w:rsidRPr="00F60256">
              <w:rPr>
                <w:rFonts w:hint="eastAsia"/>
                <w:szCs w:val="21"/>
              </w:rPr>
              <w:t>至少选听</w:t>
            </w:r>
            <w:r w:rsidRPr="00F60256">
              <w:rPr>
                <w:rFonts w:hint="eastAsia"/>
                <w:szCs w:val="21"/>
              </w:rPr>
              <w:t>5</w:t>
            </w:r>
            <w:r w:rsidRPr="00F60256">
              <w:rPr>
                <w:rFonts w:hint="eastAsia"/>
                <w:szCs w:val="21"/>
              </w:rPr>
              <w:t>次；理工类</w:t>
            </w:r>
            <w:r>
              <w:rPr>
                <w:rFonts w:hint="eastAsia"/>
                <w:szCs w:val="21"/>
              </w:rPr>
              <w:t>硕士</w:t>
            </w:r>
            <w:r w:rsidRPr="00F60256">
              <w:rPr>
                <w:rFonts w:hint="eastAsia"/>
                <w:szCs w:val="21"/>
              </w:rPr>
              <w:t>至少选听</w:t>
            </w:r>
            <w:r w:rsidRPr="00F60256">
              <w:rPr>
                <w:rFonts w:hint="eastAsia"/>
                <w:szCs w:val="21"/>
              </w:rPr>
              <w:t>3</w:t>
            </w:r>
            <w:r w:rsidRPr="00F60256">
              <w:rPr>
                <w:rFonts w:hint="eastAsia"/>
                <w:szCs w:val="21"/>
              </w:rPr>
              <w:t>次</w:t>
            </w:r>
            <w:r>
              <w:rPr>
                <w:rFonts w:hint="eastAsia"/>
                <w:szCs w:val="21"/>
              </w:rPr>
              <w:t>。</w:t>
            </w:r>
          </w:p>
        </w:tc>
        <w:tc>
          <w:tcPr>
            <w:tcW w:w="566" w:type="dxa"/>
            <w:vAlign w:val="center"/>
          </w:tcPr>
          <w:p w:rsidR="0050393E" w:rsidRDefault="0050393E" w:rsidP="00302ACB">
            <w:pPr>
              <w:spacing w:line="320" w:lineRule="exact"/>
              <w:jc w:val="center"/>
            </w:pPr>
            <w:r>
              <w:rPr>
                <w:rFonts w:hint="eastAsia"/>
              </w:rPr>
              <w:t>1</w:t>
            </w:r>
          </w:p>
        </w:tc>
        <w:tc>
          <w:tcPr>
            <w:tcW w:w="671" w:type="dxa"/>
            <w:vAlign w:val="center"/>
          </w:tcPr>
          <w:p w:rsidR="0050393E" w:rsidRDefault="0050393E" w:rsidP="00302ACB">
            <w:pPr>
              <w:spacing w:line="320" w:lineRule="exact"/>
              <w:jc w:val="center"/>
            </w:pPr>
          </w:p>
        </w:tc>
        <w:tc>
          <w:tcPr>
            <w:tcW w:w="692" w:type="dxa"/>
            <w:vAlign w:val="center"/>
          </w:tcPr>
          <w:p w:rsidR="0050393E" w:rsidRDefault="0050393E" w:rsidP="00302ACB">
            <w:pPr>
              <w:spacing w:line="320" w:lineRule="exact"/>
              <w:jc w:val="center"/>
            </w:pPr>
            <w:r>
              <w:t>考查</w:t>
            </w:r>
          </w:p>
        </w:tc>
        <w:tc>
          <w:tcPr>
            <w:tcW w:w="754" w:type="dxa"/>
            <w:vAlign w:val="center"/>
          </w:tcPr>
          <w:p w:rsidR="0050393E" w:rsidRDefault="0050393E" w:rsidP="00302ACB">
            <w:pPr>
              <w:spacing w:line="320" w:lineRule="exact"/>
              <w:jc w:val="center"/>
            </w:pPr>
          </w:p>
        </w:tc>
      </w:tr>
      <w:tr w:rsidR="0050393E" w:rsidTr="00F631C3">
        <w:trPr>
          <w:cantSplit/>
          <w:trHeight w:val="1030"/>
          <w:jc w:val="center"/>
        </w:trPr>
        <w:tc>
          <w:tcPr>
            <w:tcW w:w="916" w:type="dxa"/>
            <w:gridSpan w:val="2"/>
            <w:vMerge/>
            <w:vAlign w:val="center"/>
          </w:tcPr>
          <w:p w:rsidR="0050393E" w:rsidRDefault="0050393E" w:rsidP="00272406">
            <w:pPr>
              <w:spacing w:line="320" w:lineRule="exact"/>
            </w:pPr>
          </w:p>
        </w:tc>
        <w:tc>
          <w:tcPr>
            <w:tcW w:w="1353" w:type="dxa"/>
            <w:vAlign w:val="center"/>
          </w:tcPr>
          <w:p w:rsidR="0050393E" w:rsidRDefault="0050393E" w:rsidP="00272406">
            <w:pPr>
              <w:spacing w:line="320" w:lineRule="exact"/>
              <w:jc w:val="center"/>
            </w:pPr>
            <w:r>
              <w:t>学术</w:t>
            </w:r>
            <w:r>
              <w:rPr>
                <w:rFonts w:hint="eastAsia"/>
              </w:rPr>
              <w:t>交流</w:t>
            </w:r>
          </w:p>
        </w:tc>
        <w:tc>
          <w:tcPr>
            <w:tcW w:w="3837" w:type="dxa"/>
            <w:gridSpan w:val="3"/>
          </w:tcPr>
          <w:p w:rsidR="0050393E" w:rsidRPr="00AB1AD1" w:rsidRDefault="0050393E" w:rsidP="00302ACB">
            <w:pPr>
              <w:spacing w:line="320" w:lineRule="exact"/>
              <w:jc w:val="left"/>
              <w:rPr>
                <w:szCs w:val="21"/>
              </w:rPr>
            </w:pPr>
            <w:r w:rsidRPr="00AB1AD1">
              <w:rPr>
                <w:rFonts w:ascii="宋体" w:hAnsi="宋体" w:hint="eastAsia"/>
                <w:color w:val="000000"/>
                <w:szCs w:val="21"/>
              </w:rPr>
              <w:t>硕士生在学期间应参加</w:t>
            </w:r>
            <w:r>
              <w:rPr>
                <w:rFonts w:hint="eastAsia"/>
                <w:color w:val="000000"/>
                <w:szCs w:val="21"/>
              </w:rPr>
              <w:t>5</w:t>
            </w:r>
            <w:r w:rsidRPr="00AB1AD1">
              <w:rPr>
                <w:rFonts w:ascii="宋体" w:hAnsi="宋体" w:hint="eastAsia"/>
                <w:color w:val="000000"/>
                <w:szCs w:val="21"/>
              </w:rPr>
              <w:t>次（其中至少一次为本人所作的学术报告）以上课程学习以外的</w:t>
            </w:r>
            <w:r>
              <w:rPr>
                <w:rFonts w:ascii="宋体" w:hAnsi="宋体" w:hint="eastAsia"/>
                <w:color w:val="000000"/>
                <w:szCs w:val="21"/>
              </w:rPr>
              <w:t>专题</w:t>
            </w:r>
            <w:r w:rsidRPr="00AB1AD1">
              <w:rPr>
                <w:rFonts w:ascii="宋体" w:hAnsi="宋体" w:hint="eastAsia"/>
                <w:color w:val="000000"/>
                <w:szCs w:val="21"/>
              </w:rPr>
              <w:t>学术交流活动</w:t>
            </w:r>
            <w:r>
              <w:rPr>
                <w:rFonts w:ascii="宋体" w:hAnsi="宋体" w:hint="eastAsia"/>
                <w:color w:val="000000"/>
                <w:szCs w:val="21"/>
              </w:rPr>
              <w:t>。</w:t>
            </w:r>
          </w:p>
        </w:tc>
        <w:tc>
          <w:tcPr>
            <w:tcW w:w="566" w:type="dxa"/>
            <w:vAlign w:val="center"/>
          </w:tcPr>
          <w:p w:rsidR="0050393E" w:rsidRDefault="0050393E" w:rsidP="00272406">
            <w:pPr>
              <w:spacing w:line="320" w:lineRule="exact"/>
              <w:jc w:val="center"/>
            </w:pPr>
            <w:r>
              <w:rPr>
                <w:rFonts w:hint="eastAsia"/>
              </w:rPr>
              <w:t>1</w:t>
            </w:r>
          </w:p>
        </w:tc>
        <w:tc>
          <w:tcPr>
            <w:tcW w:w="671" w:type="dxa"/>
            <w:vAlign w:val="center"/>
          </w:tcPr>
          <w:p w:rsidR="0050393E" w:rsidRDefault="0050393E" w:rsidP="00272406">
            <w:pPr>
              <w:spacing w:line="320" w:lineRule="exact"/>
              <w:jc w:val="center"/>
            </w:pPr>
          </w:p>
        </w:tc>
        <w:tc>
          <w:tcPr>
            <w:tcW w:w="692" w:type="dxa"/>
            <w:vAlign w:val="center"/>
          </w:tcPr>
          <w:p w:rsidR="0050393E" w:rsidRDefault="0050393E" w:rsidP="00272406">
            <w:pPr>
              <w:spacing w:line="320" w:lineRule="exact"/>
              <w:jc w:val="center"/>
            </w:pPr>
            <w:r>
              <w:t>考查</w:t>
            </w:r>
          </w:p>
        </w:tc>
        <w:tc>
          <w:tcPr>
            <w:tcW w:w="754" w:type="dxa"/>
          </w:tcPr>
          <w:p w:rsidR="0050393E" w:rsidRDefault="0050393E" w:rsidP="00272406">
            <w:pPr>
              <w:spacing w:line="320" w:lineRule="exact"/>
            </w:pPr>
          </w:p>
        </w:tc>
      </w:tr>
    </w:tbl>
    <w:p w:rsidR="0050393E" w:rsidRDefault="0050393E" w:rsidP="00235EC9">
      <w:pPr>
        <w:spacing w:beforeLines="50" w:before="120" w:afterLines="50" w:after="120" w:line="380" w:lineRule="exact"/>
        <w:rPr>
          <w:rFonts w:ascii="黑体" w:eastAsia="黑体"/>
          <w:bCs/>
          <w:sz w:val="24"/>
        </w:rPr>
      </w:pPr>
      <w:r>
        <w:rPr>
          <w:rFonts w:ascii="黑体" w:eastAsia="黑体" w:hint="eastAsia"/>
          <w:bCs/>
          <w:sz w:val="24"/>
        </w:rPr>
        <w:t xml:space="preserve">   </w:t>
      </w:r>
      <w:r w:rsidRPr="00EF024B">
        <w:rPr>
          <w:rFonts w:ascii="黑体" w:eastAsia="黑体" w:hint="eastAsia"/>
          <w:bCs/>
          <w:sz w:val="24"/>
        </w:rPr>
        <w:t>六、培养方式及培养环节</w:t>
      </w:r>
    </w:p>
    <w:p w:rsidR="0050393E" w:rsidRPr="00F631C3" w:rsidRDefault="0050393E" w:rsidP="00F631C3">
      <w:pPr>
        <w:tabs>
          <w:tab w:val="left" w:pos="1440"/>
        </w:tabs>
        <w:spacing w:beforeLines="50" w:before="120" w:line="360" w:lineRule="auto"/>
        <w:ind w:firstLineChars="200" w:firstLine="482"/>
        <w:rPr>
          <w:rFonts w:ascii="宋体" w:hAnsi="宋体"/>
          <w:b/>
          <w:sz w:val="24"/>
          <w:szCs w:val="24"/>
        </w:rPr>
      </w:pPr>
      <w:r w:rsidRPr="00F631C3">
        <w:rPr>
          <w:rFonts w:ascii="宋体" w:hAnsi="宋体" w:hint="eastAsia"/>
          <w:b/>
          <w:sz w:val="24"/>
          <w:szCs w:val="24"/>
        </w:rPr>
        <w:t>1. 培养方式</w:t>
      </w:r>
    </w:p>
    <w:p w:rsidR="0050393E" w:rsidRPr="00F631C3" w:rsidRDefault="0050393E" w:rsidP="00F631C3">
      <w:pPr>
        <w:tabs>
          <w:tab w:val="left" w:pos="1440"/>
        </w:tabs>
        <w:spacing w:line="360" w:lineRule="auto"/>
        <w:ind w:firstLineChars="200" w:firstLine="480"/>
        <w:rPr>
          <w:sz w:val="24"/>
          <w:szCs w:val="24"/>
        </w:rPr>
      </w:pPr>
      <w:r w:rsidRPr="00F631C3">
        <w:rPr>
          <w:rFonts w:hint="eastAsia"/>
          <w:sz w:val="24"/>
          <w:szCs w:val="24"/>
        </w:rPr>
        <w:t>研究生培养实行导师负责制，同时注意充分发挥学术群体的作用，由导师负责成立</w:t>
      </w:r>
      <w:r w:rsidRPr="00F631C3">
        <w:rPr>
          <w:rFonts w:hint="eastAsia"/>
          <w:sz w:val="24"/>
          <w:szCs w:val="24"/>
        </w:rPr>
        <w:t>2</w:t>
      </w:r>
      <w:r w:rsidRPr="00F631C3">
        <w:rPr>
          <w:rFonts w:hint="eastAsia"/>
          <w:sz w:val="24"/>
          <w:szCs w:val="24"/>
        </w:rPr>
        <w:t>～</w:t>
      </w:r>
      <w:r w:rsidRPr="00F631C3">
        <w:rPr>
          <w:rFonts w:hint="eastAsia"/>
          <w:sz w:val="24"/>
          <w:szCs w:val="24"/>
        </w:rPr>
        <w:t>3</w:t>
      </w:r>
      <w:r w:rsidRPr="00F631C3">
        <w:rPr>
          <w:rFonts w:hint="eastAsia"/>
          <w:sz w:val="24"/>
          <w:szCs w:val="24"/>
        </w:rPr>
        <w:t>人的指导小组，</w:t>
      </w:r>
      <w:r w:rsidRPr="00F631C3">
        <w:rPr>
          <w:rFonts w:ascii="宋体" w:hAnsi="宋体" w:hint="eastAsia"/>
          <w:bCs/>
          <w:sz w:val="24"/>
          <w:szCs w:val="24"/>
        </w:rPr>
        <w:t>全部负责研究生的培养工作</w:t>
      </w:r>
      <w:r w:rsidRPr="00F631C3">
        <w:rPr>
          <w:rFonts w:hint="eastAsia"/>
          <w:sz w:val="24"/>
          <w:szCs w:val="24"/>
        </w:rPr>
        <w:t>。研究生导师和指导小组的主要职责是：参与制定本专业研究生培养方案和研究生个人培养计划；审核学位课程的命题及评分结果；负责对研究生进行中期考核，对研究生科研进展情况</w:t>
      </w:r>
      <w:r w:rsidRPr="00F631C3">
        <w:rPr>
          <w:rFonts w:hint="eastAsia"/>
          <w:sz w:val="24"/>
          <w:szCs w:val="24"/>
        </w:rPr>
        <w:lastRenderedPageBreak/>
        <w:t>和硕士学位论文质量进行检查；协助组织学位论文答辩；协助做好研究生的思想政治工作。</w:t>
      </w:r>
    </w:p>
    <w:p w:rsidR="0050393E" w:rsidRPr="00F631C3" w:rsidRDefault="0050393E" w:rsidP="00F631C3">
      <w:pPr>
        <w:tabs>
          <w:tab w:val="left" w:pos="1440"/>
        </w:tabs>
        <w:spacing w:line="360" w:lineRule="auto"/>
        <w:ind w:firstLineChars="200" w:firstLine="480"/>
        <w:rPr>
          <w:rFonts w:ascii="宋体" w:hAnsi="宋体"/>
          <w:bCs/>
          <w:sz w:val="24"/>
          <w:szCs w:val="24"/>
        </w:rPr>
      </w:pPr>
      <w:r w:rsidRPr="00F631C3">
        <w:rPr>
          <w:rFonts w:hint="eastAsia"/>
          <w:sz w:val="24"/>
          <w:szCs w:val="24"/>
        </w:rPr>
        <w:t>研究生培养</w:t>
      </w:r>
      <w:r w:rsidRPr="00F631C3">
        <w:rPr>
          <w:rFonts w:ascii="宋体" w:hAnsi="宋体" w:hint="eastAsia"/>
          <w:bCs/>
          <w:sz w:val="24"/>
          <w:szCs w:val="24"/>
        </w:rPr>
        <w:t>鼓励和发挥研究生在整个学习阶段的积极性、主动性和创造性，促进他们的个性发展，贯彻系统的课程学习和科学研究并重的原则。</w:t>
      </w:r>
    </w:p>
    <w:p w:rsidR="0050393E" w:rsidRPr="00F631C3" w:rsidRDefault="0050393E" w:rsidP="00F631C3">
      <w:pPr>
        <w:tabs>
          <w:tab w:val="left" w:pos="1440"/>
        </w:tabs>
        <w:spacing w:line="360" w:lineRule="auto"/>
        <w:ind w:firstLineChars="200" w:firstLine="482"/>
        <w:rPr>
          <w:rFonts w:ascii="宋体" w:hAnsi="宋体"/>
          <w:b/>
          <w:sz w:val="24"/>
          <w:szCs w:val="24"/>
        </w:rPr>
      </w:pPr>
      <w:r w:rsidRPr="00F631C3">
        <w:rPr>
          <w:rFonts w:ascii="宋体" w:hAnsi="宋体" w:hint="eastAsia"/>
          <w:b/>
          <w:sz w:val="24"/>
          <w:szCs w:val="24"/>
        </w:rPr>
        <w:t>2. 培养环节</w:t>
      </w:r>
    </w:p>
    <w:p w:rsidR="0050393E" w:rsidRPr="00F631C3" w:rsidRDefault="0050393E" w:rsidP="00F631C3">
      <w:pPr>
        <w:spacing w:line="360" w:lineRule="auto"/>
        <w:ind w:firstLineChars="200" w:firstLine="480"/>
        <w:rPr>
          <w:rFonts w:ascii="宋体" w:hAnsi="宋体"/>
          <w:bCs/>
          <w:sz w:val="24"/>
          <w:szCs w:val="24"/>
        </w:rPr>
      </w:pPr>
      <w:r w:rsidRPr="00F631C3">
        <w:rPr>
          <w:rFonts w:ascii="宋体" w:hAnsi="宋体" w:hint="eastAsia"/>
          <w:bCs/>
          <w:sz w:val="24"/>
          <w:szCs w:val="24"/>
        </w:rPr>
        <w:t>研究生培养环节一般包括个人培养计划的制定、课程学习、学术活动、实践训练、科研实践和学位论文工作等6个主要环节。</w:t>
      </w:r>
    </w:p>
    <w:p w:rsidR="0050393E" w:rsidRPr="00F631C3" w:rsidRDefault="00F631C3" w:rsidP="00F631C3">
      <w:pPr>
        <w:spacing w:line="360" w:lineRule="auto"/>
        <w:ind w:firstLineChars="200" w:firstLine="480"/>
        <w:rPr>
          <w:rFonts w:ascii="宋体" w:hAnsi="宋体"/>
          <w:bCs/>
          <w:sz w:val="24"/>
          <w:szCs w:val="24"/>
        </w:rPr>
      </w:pPr>
      <w:r w:rsidRPr="00F631C3">
        <w:rPr>
          <w:rFonts w:ascii="宋体" w:hAnsi="宋体" w:hint="eastAsia"/>
          <w:sz w:val="24"/>
          <w:szCs w:val="24"/>
        </w:rPr>
        <w:t>（1）</w:t>
      </w:r>
      <w:r w:rsidR="0050393E" w:rsidRPr="00F631C3">
        <w:rPr>
          <w:rFonts w:ascii="宋体" w:hAnsi="宋体" w:hint="eastAsia"/>
          <w:sz w:val="24"/>
          <w:szCs w:val="24"/>
        </w:rPr>
        <w:t>培养方案制定：</w:t>
      </w:r>
      <w:r w:rsidR="0050393E" w:rsidRPr="00F631C3">
        <w:rPr>
          <w:rFonts w:ascii="宋体" w:hAnsi="宋体" w:hint="eastAsia"/>
          <w:bCs/>
          <w:sz w:val="24"/>
          <w:szCs w:val="24"/>
        </w:rPr>
        <w:t>个人培养计划在导师的指导下，按照专业培养方案制定，并交研究生处审核。个人培养计划一旦确定，一般不予变更。</w:t>
      </w:r>
    </w:p>
    <w:p w:rsidR="0050393E" w:rsidRPr="00F631C3" w:rsidRDefault="00F631C3" w:rsidP="00F631C3">
      <w:pPr>
        <w:spacing w:line="360" w:lineRule="auto"/>
        <w:ind w:firstLineChars="200" w:firstLine="480"/>
        <w:rPr>
          <w:rFonts w:hAnsi="宋体"/>
          <w:sz w:val="24"/>
          <w:szCs w:val="24"/>
        </w:rPr>
      </w:pPr>
      <w:r w:rsidRPr="00F631C3">
        <w:rPr>
          <w:rFonts w:ascii="宋体" w:hAnsi="宋体" w:hint="eastAsia"/>
          <w:sz w:val="24"/>
          <w:szCs w:val="24"/>
        </w:rPr>
        <w:t>（2）</w:t>
      </w:r>
      <w:r w:rsidR="0050393E" w:rsidRPr="00F631C3">
        <w:rPr>
          <w:rFonts w:ascii="宋体" w:hAnsi="宋体" w:hint="eastAsia"/>
          <w:sz w:val="24"/>
          <w:szCs w:val="24"/>
        </w:rPr>
        <w:t>课程学习</w:t>
      </w:r>
      <w:r w:rsidR="0050393E" w:rsidRPr="00F631C3">
        <w:rPr>
          <w:rFonts w:ascii="宋体" w:hAnsi="宋体" w:hint="eastAsia"/>
          <w:b/>
          <w:sz w:val="24"/>
          <w:szCs w:val="24"/>
        </w:rPr>
        <w:t>：</w:t>
      </w:r>
      <w:r w:rsidR="0050393E" w:rsidRPr="00F631C3">
        <w:rPr>
          <w:rFonts w:ascii="宋体" w:hAnsi="宋体" w:hint="eastAsia"/>
          <w:bCs/>
          <w:sz w:val="24"/>
          <w:szCs w:val="24"/>
        </w:rPr>
        <w:t>所有课程学习一般应在入学后一学年半内完成，其中学位课程学习一般应在入学后一学年内完成。</w:t>
      </w:r>
      <w:r w:rsidR="0050393E" w:rsidRPr="00F631C3">
        <w:rPr>
          <w:rFonts w:hAnsi="宋体" w:hint="eastAsia"/>
          <w:sz w:val="24"/>
          <w:szCs w:val="24"/>
        </w:rPr>
        <w:t>研究生必须修完所规定的学位课并取得学分，同时，在导师指导下，结合自身和科研发展方向以及研究领域所需的知识结构，选修数门非学位课程。对研究生的培养，应坚持理论与实践相结合的原则，采取系统理论学习与科学研究相结合、讲授与讨论相结合、校内学习与社会实践相结合、统一要求与因材施教相结合的方法。</w:t>
      </w:r>
    </w:p>
    <w:p w:rsidR="0050393E" w:rsidRPr="00F631C3" w:rsidRDefault="00F631C3" w:rsidP="00F631C3">
      <w:pPr>
        <w:spacing w:line="360" w:lineRule="auto"/>
        <w:ind w:firstLineChars="200" w:firstLine="480"/>
        <w:rPr>
          <w:rFonts w:ascii="宋体" w:hAnsi="宋体"/>
          <w:bCs/>
          <w:sz w:val="24"/>
          <w:szCs w:val="24"/>
        </w:rPr>
      </w:pPr>
      <w:r w:rsidRPr="00F631C3">
        <w:rPr>
          <w:rFonts w:ascii="宋体" w:hAnsi="宋体" w:hint="eastAsia"/>
          <w:sz w:val="24"/>
          <w:szCs w:val="24"/>
        </w:rPr>
        <w:t>（3）</w:t>
      </w:r>
      <w:r w:rsidR="0050393E" w:rsidRPr="00F631C3">
        <w:rPr>
          <w:rFonts w:ascii="宋体" w:hAnsi="宋体" w:hint="eastAsia"/>
          <w:sz w:val="24"/>
          <w:szCs w:val="24"/>
        </w:rPr>
        <w:t>学术活动：</w:t>
      </w:r>
      <w:r w:rsidR="0050393E" w:rsidRPr="00F631C3">
        <w:rPr>
          <w:rFonts w:ascii="宋体" w:hAnsi="宋体" w:hint="eastAsia"/>
          <w:bCs/>
          <w:sz w:val="24"/>
          <w:szCs w:val="24"/>
        </w:rPr>
        <w:t>研究生必须参加必要的学术讲座、研讨班、参加学术会议等多种形式的学术交流活动，并做学术报告，培养学术讨论的风气。</w:t>
      </w:r>
    </w:p>
    <w:p w:rsidR="0050393E" w:rsidRPr="00F631C3" w:rsidRDefault="00F631C3" w:rsidP="00FB5F5C">
      <w:pPr>
        <w:tabs>
          <w:tab w:val="left" w:pos="1440"/>
        </w:tabs>
        <w:spacing w:line="360" w:lineRule="auto"/>
        <w:ind w:firstLineChars="200" w:firstLine="480"/>
        <w:rPr>
          <w:sz w:val="24"/>
          <w:szCs w:val="24"/>
        </w:rPr>
      </w:pPr>
      <w:r w:rsidRPr="00F631C3">
        <w:rPr>
          <w:rFonts w:ascii="宋体" w:hAnsi="宋体" w:hint="eastAsia"/>
          <w:sz w:val="24"/>
          <w:szCs w:val="24"/>
        </w:rPr>
        <w:t>（4）</w:t>
      </w:r>
      <w:r w:rsidR="0050393E" w:rsidRPr="00F631C3">
        <w:rPr>
          <w:rFonts w:ascii="宋体" w:hAnsi="宋体" w:hint="eastAsia"/>
          <w:sz w:val="24"/>
          <w:szCs w:val="24"/>
        </w:rPr>
        <w:t>实践训练：</w:t>
      </w:r>
      <w:r w:rsidR="0050393E" w:rsidRPr="00F631C3">
        <w:rPr>
          <w:rFonts w:ascii="宋体" w:hAnsi="宋体" w:hint="eastAsia"/>
          <w:bCs/>
          <w:sz w:val="24"/>
          <w:szCs w:val="24"/>
        </w:rPr>
        <w:t>硕士生在学期间应参加必要的实践环节训练，一般为教学实践、生产实践或社会调查</w:t>
      </w:r>
      <w:r w:rsidR="0050393E" w:rsidRPr="00F631C3">
        <w:rPr>
          <w:rFonts w:hint="eastAsia"/>
          <w:sz w:val="24"/>
          <w:szCs w:val="24"/>
        </w:rPr>
        <w:t>完成任务后，必须写出参加业务实习和社会实践的报告</w:t>
      </w:r>
      <w:r w:rsidR="0050393E" w:rsidRPr="00F631C3">
        <w:rPr>
          <w:sz w:val="24"/>
          <w:szCs w:val="24"/>
        </w:rPr>
        <w:t>。</w:t>
      </w:r>
    </w:p>
    <w:p w:rsidR="0050393E" w:rsidRDefault="00FB5F5C" w:rsidP="00FB5F5C">
      <w:pPr>
        <w:spacing w:line="360" w:lineRule="auto"/>
        <w:ind w:firstLineChars="200" w:firstLine="480"/>
        <w:rPr>
          <w:rFonts w:ascii="宋体" w:hAnsi="宋体"/>
          <w:bCs/>
          <w:sz w:val="24"/>
          <w:szCs w:val="24"/>
        </w:rPr>
      </w:pPr>
      <w:r w:rsidRPr="00FB5F5C">
        <w:rPr>
          <w:rFonts w:ascii="宋体" w:hAnsi="宋体" w:hint="eastAsia"/>
          <w:sz w:val="24"/>
          <w:szCs w:val="24"/>
        </w:rPr>
        <w:t>（5）</w:t>
      </w:r>
      <w:r w:rsidR="0050393E" w:rsidRPr="00FB5F5C">
        <w:rPr>
          <w:rFonts w:ascii="宋体" w:hAnsi="宋体" w:hint="eastAsia"/>
          <w:sz w:val="24"/>
          <w:szCs w:val="24"/>
        </w:rPr>
        <w:t>科学研究：</w:t>
      </w:r>
      <w:r w:rsidR="0050393E" w:rsidRPr="00F631C3">
        <w:rPr>
          <w:rFonts w:ascii="宋体" w:hAnsi="宋体" w:hint="eastAsia"/>
          <w:bCs/>
          <w:sz w:val="24"/>
          <w:szCs w:val="24"/>
        </w:rPr>
        <w:t>在科研方面，学生参加教师的科研课题，在科研实践中学习，并注重独立工作能力和科学素质的培养。同时，</w:t>
      </w:r>
      <w:r w:rsidR="0050393E" w:rsidRPr="00F631C3">
        <w:rPr>
          <w:rFonts w:hint="eastAsia"/>
          <w:sz w:val="24"/>
          <w:szCs w:val="24"/>
        </w:rPr>
        <w:t>要定期进行研究进展的交流</w:t>
      </w:r>
      <w:r w:rsidR="0050393E" w:rsidRPr="00F631C3">
        <w:rPr>
          <w:rFonts w:ascii="宋体" w:hAnsi="宋体" w:hint="eastAsia"/>
          <w:bCs/>
          <w:sz w:val="24"/>
          <w:szCs w:val="24"/>
        </w:rPr>
        <w:t>。</w:t>
      </w:r>
    </w:p>
    <w:p w:rsidR="00FB5F5C" w:rsidRPr="00FB5F5C" w:rsidRDefault="00FB5F5C" w:rsidP="00FB5F5C">
      <w:pPr>
        <w:pStyle w:val="a6"/>
        <w:spacing w:line="360" w:lineRule="auto"/>
        <w:ind w:firstLineChars="200" w:firstLine="480"/>
        <w:rPr>
          <w:rFonts w:ascii="宋体" w:hAnsi="宋体"/>
        </w:rPr>
      </w:pPr>
      <w:r>
        <w:rPr>
          <w:rFonts w:ascii="宋体" w:hAnsi="宋体" w:hint="eastAsia"/>
          <w:bCs/>
        </w:rPr>
        <w:t>（6）学位论文：</w:t>
      </w:r>
      <w:r>
        <w:rPr>
          <w:rFonts w:ascii="宋体" w:hAnsi="宋体" w:hint="eastAsia"/>
        </w:rPr>
        <w:t>研究生在修满规定学分并通过中期考核后，可开始进入学位论文阶段。学位论文应在导师的指导下完成，导师要认真审阅研究生学位论文的撰写提纲，讨论和及时解决论文中出现的问题。研究生独立撰写完成学位论文后，须聘请本专业有影响的专家学者进行评审（盲审），评阅人员为外单位具有副高级职称以上的学者。学位论文评审通过后，可组织学位论文答辩，答辩通过后方能授予理学硕士学位。</w:t>
      </w:r>
    </w:p>
    <w:p w:rsidR="0050393E" w:rsidRDefault="0050393E" w:rsidP="00FB5F5C">
      <w:pPr>
        <w:spacing w:line="360" w:lineRule="auto"/>
        <w:ind w:firstLineChars="200" w:firstLine="480"/>
        <w:rPr>
          <w:rFonts w:ascii="黑体" w:eastAsia="黑体"/>
          <w:bCs/>
          <w:sz w:val="24"/>
        </w:rPr>
      </w:pPr>
      <w:r w:rsidRPr="00EF024B">
        <w:rPr>
          <w:rFonts w:ascii="黑体" w:eastAsia="黑体" w:hint="eastAsia"/>
          <w:bCs/>
          <w:sz w:val="24"/>
        </w:rPr>
        <w:t>七、中期考核</w:t>
      </w:r>
    </w:p>
    <w:p w:rsidR="0050393E" w:rsidRPr="00FB5F5C" w:rsidRDefault="0050393E" w:rsidP="00FB5F5C">
      <w:pPr>
        <w:spacing w:line="360" w:lineRule="auto"/>
        <w:ind w:firstLineChars="200" w:firstLine="480"/>
        <w:rPr>
          <w:rFonts w:ascii="宋体" w:hAnsi="宋体"/>
          <w:sz w:val="24"/>
          <w:szCs w:val="24"/>
        </w:rPr>
      </w:pPr>
      <w:r w:rsidRPr="00FB5F5C">
        <w:rPr>
          <w:rFonts w:ascii="宋体" w:hAnsi="宋体" w:hint="eastAsia"/>
          <w:sz w:val="24"/>
          <w:szCs w:val="24"/>
        </w:rPr>
        <w:t>硕士生在第四学期开学后第一个月结束前完成中期考核，由学科点组织有关</w:t>
      </w:r>
      <w:r w:rsidRPr="00FB5F5C">
        <w:rPr>
          <w:rFonts w:ascii="宋体" w:hAnsi="宋体" w:hint="eastAsia"/>
          <w:sz w:val="24"/>
          <w:szCs w:val="24"/>
        </w:rPr>
        <w:lastRenderedPageBreak/>
        <w:t>教师成立中期考核小组，对研究生的学位课程的学习情况、毕业论文的准备情况、基础理论与系统的专门知识与技能以及国内外最新研究动态掌握情况等进行检查和考核，决定是否进入学位论文阶段。</w:t>
      </w:r>
    </w:p>
    <w:p w:rsidR="0050393E" w:rsidRDefault="00797F73" w:rsidP="00797F73">
      <w:pPr>
        <w:spacing w:line="360" w:lineRule="auto"/>
        <w:ind w:firstLineChars="200" w:firstLine="480"/>
        <w:rPr>
          <w:rFonts w:ascii="黑体" w:eastAsia="黑体"/>
          <w:bCs/>
          <w:sz w:val="24"/>
        </w:rPr>
      </w:pPr>
      <w:r>
        <w:rPr>
          <w:rFonts w:ascii="黑体" w:eastAsia="黑体" w:hint="eastAsia"/>
          <w:bCs/>
          <w:sz w:val="24"/>
        </w:rPr>
        <w:t>八</w:t>
      </w:r>
      <w:r w:rsidR="0050393E" w:rsidRPr="00EF024B">
        <w:rPr>
          <w:rFonts w:ascii="黑体" w:eastAsia="黑体" w:hint="eastAsia"/>
          <w:bCs/>
          <w:sz w:val="24"/>
        </w:rPr>
        <w:t>、学位论文</w:t>
      </w:r>
    </w:p>
    <w:p w:rsidR="00797F73" w:rsidRPr="00FB5F5C" w:rsidRDefault="0050393E" w:rsidP="00797F73">
      <w:pPr>
        <w:spacing w:line="360" w:lineRule="auto"/>
        <w:ind w:firstLineChars="200" w:firstLine="480"/>
        <w:rPr>
          <w:rFonts w:ascii="宋体" w:hAnsi="宋体"/>
          <w:sz w:val="24"/>
          <w:szCs w:val="24"/>
        </w:rPr>
      </w:pPr>
      <w:r w:rsidRPr="00FB5F5C">
        <w:rPr>
          <w:rFonts w:ascii="宋体" w:hAnsi="宋体" w:hint="eastAsia"/>
          <w:sz w:val="24"/>
          <w:szCs w:val="24"/>
        </w:rPr>
        <w:t>学位论文必须是在实验研究、科研调查的基础上完成的、系统完整的学术论文，应是学位申请者本人在导师的指导下独立完成的研究成果。</w:t>
      </w:r>
      <w:r w:rsidR="00797F73" w:rsidRPr="00FB5F5C">
        <w:rPr>
          <w:rFonts w:ascii="宋体" w:hAnsi="宋体" w:hint="eastAsia"/>
          <w:sz w:val="24"/>
          <w:szCs w:val="24"/>
        </w:rPr>
        <w:t>研究生在开展学位论文的主要研究工作之前必须进行开题报告和方案论证，说明选题的目的、意义、国内外目前研究现状、完成课题的条件和可行性、课题实施方案、研究的创新点、预期的进程等，并在学科内进行报告，经导师和开题报告评审组组长签字通过。硕士生的选题、开题报告原则上在第三学期内完成，且选题、开题报告审核通过后至少半年方可申请答辩。</w:t>
      </w:r>
    </w:p>
    <w:p w:rsidR="0050393E" w:rsidRPr="00FB5F5C" w:rsidRDefault="0050393E" w:rsidP="00797F73">
      <w:pPr>
        <w:spacing w:line="360" w:lineRule="auto"/>
        <w:ind w:firstLineChars="200" w:firstLine="480"/>
        <w:rPr>
          <w:rFonts w:ascii="宋体" w:hAnsi="宋体"/>
          <w:sz w:val="24"/>
          <w:szCs w:val="24"/>
        </w:rPr>
      </w:pPr>
      <w:r w:rsidRPr="00FB5F5C">
        <w:rPr>
          <w:rFonts w:ascii="宋体" w:hAnsi="宋体" w:hint="eastAsia"/>
          <w:sz w:val="24"/>
          <w:szCs w:val="24"/>
        </w:rPr>
        <w:t>学术论文注意在基础学科或应用学科中选择有价值的课题，对所研究的课题有新的见解，并能表明作者在本门学科上掌握了坚实的基础理论和系统的专门知识，具有从事科学研究工作或独立担负专门技术工作的能力。</w:t>
      </w:r>
    </w:p>
    <w:p w:rsidR="0050393E" w:rsidRPr="00FB5F5C" w:rsidRDefault="0050393E" w:rsidP="00FB5F5C">
      <w:pPr>
        <w:spacing w:line="360" w:lineRule="auto"/>
        <w:ind w:firstLineChars="200" w:firstLine="480"/>
        <w:rPr>
          <w:rFonts w:ascii="宋体" w:hAnsi="宋体"/>
          <w:sz w:val="24"/>
          <w:szCs w:val="24"/>
        </w:rPr>
      </w:pPr>
      <w:r w:rsidRPr="00FB5F5C">
        <w:rPr>
          <w:rFonts w:ascii="宋体" w:hAnsi="宋体" w:hint="eastAsia"/>
          <w:sz w:val="24"/>
          <w:szCs w:val="24"/>
        </w:rPr>
        <w:t>对学位论文的具体要求参照研究生处有关规定。</w:t>
      </w:r>
    </w:p>
    <w:sectPr w:rsidR="0050393E" w:rsidRPr="00FB5F5C" w:rsidSect="004F09FF">
      <w:headerReference w:type="default" r:id="rId7"/>
      <w:footerReference w:type="default" r:id="rId8"/>
      <w:pgSz w:w="11906" w:h="16838" w:code="9"/>
      <w:pgMar w:top="1701" w:right="1701" w:bottom="1418" w:left="1701"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833" w:rsidRDefault="00581833" w:rsidP="0050393E">
      <w:pPr>
        <w:spacing w:line="240" w:lineRule="auto"/>
      </w:pPr>
      <w:r>
        <w:separator/>
      </w:r>
    </w:p>
  </w:endnote>
  <w:endnote w:type="continuationSeparator" w:id="0">
    <w:p w:rsidR="00581833" w:rsidRDefault="00581833" w:rsidP="005039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ans-serif">
    <w:altName w:val="Times New Roman"/>
    <w:panose1 w:val="00000000000000000000"/>
    <w:charset w:val="00"/>
    <w:family w:val="roman"/>
    <w:notTrueType/>
    <w:pitch w:val="default"/>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9D" w:rsidRDefault="008B2009" w:rsidP="00D86600">
    <w:pPr>
      <w:pStyle w:val="a4"/>
      <w:jc w:val="center"/>
    </w:pPr>
    <w:r>
      <w:rPr>
        <w:kern w:val="0"/>
        <w:szCs w:val="21"/>
      </w:rPr>
      <w:t xml:space="preserve">- </w:t>
    </w:r>
    <w:r w:rsidR="00CE52DA">
      <w:rPr>
        <w:kern w:val="0"/>
        <w:szCs w:val="21"/>
      </w:rPr>
      <w:fldChar w:fldCharType="begin"/>
    </w:r>
    <w:r>
      <w:rPr>
        <w:kern w:val="0"/>
        <w:szCs w:val="21"/>
      </w:rPr>
      <w:instrText xml:space="preserve"> PAGE </w:instrText>
    </w:r>
    <w:r w:rsidR="00CE52DA">
      <w:rPr>
        <w:kern w:val="0"/>
        <w:szCs w:val="21"/>
      </w:rPr>
      <w:fldChar w:fldCharType="separate"/>
    </w:r>
    <w:r w:rsidR="00820658">
      <w:rPr>
        <w:noProof/>
        <w:kern w:val="0"/>
        <w:szCs w:val="21"/>
      </w:rPr>
      <w:t>2</w:t>
    </w:r>
    <w:r w:rsidR="00CE52DA">
      <w:rPr>
        <w:kern w:val="0"/>
        <w:szCs w:val="21"/>
      </w:rPr>
      <w:fldChar w:fldCharType="end"/>
    </w: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833" w:rsidRDefault="00581833" w:rsidP="0050393E">
      <w:pPr>
        <w:spacing w:line="240" w:lineRule="auto"/>
      </w:pPr>
      <w:r>
        <w:separator/>
      </w:r>
    </w:p>
  </w:footnote>
  <w:footnote w:type="continuationSeparator" w:id="0">
    <w:p w:rsidR="00581833" w:rsidRDefault="00581833" w:rsidP="005039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9D" w:rsidRPr="00E17C28" w:rsidRDefault="00581833" w:rsidP="00D8660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73F5"/>
    <w:rsid w:val="00070148"/>
    <w:rsid w:val="00070879"/>
    <w:rsid w:val="001172F8"/>
    <w:rsid w:val="00235EC9"/>
    <w:rsid w:val="00242EE5"/>
    <w:rsid w:val="0026531D"/>
    <w:rsid w:val="00302ACB"/>
    <w:rsid w:val="00313547"/>
    <w:rsid w:val="004A6F54"/>
    <w:rsid w:val="0050393E"/>
    <w:rsid w:val="00581833"/>
    <w:rsid w:val="005A36B1"/>
    <w:rsid w:val="005A6F1B"/>
    <w:rsid w:val="00721891"/>
    <w:rsid w:val="00797F73"/>
    <w:rsid w:val="007A5E16"/>
    <w:rsid w:val="00820658"/>
    <w:rsid w:val="008609E2"/>
    <w:rsid w:val="008B2009"/>
    <w:rsid w:val="00924F01"/>
    <w:rsid w:val="0094653D"/>
    <w:rsid w:val="00984671"/>
    <w:rsid w:val="00A310B8"/>
    <w:rsid w:val="00AF5071"/>
    <w:rsid w:val="00B04FC0"/>
    <w:rsid w:val="00BF52A5"/>
    <w:rsid w:val="00CE52DA"/>
    <w:rsid w:val="00D26585"/>
    <w:rsid w:val="00D345E2"/>
    <w:rsid w:val="00D55242"/>
    <w:rsid w:val="00DA5CC2"/>
    <w:rsid w:val="00E320E7"/>
    <w:rsid w:val="00E52856"/>
    <w:rsid w:val="00EB1EE3"/>
    <w:rsid w:val="00EC73F5"/>
    <w:rsid w:val="00EC7AC9"/>
    <w:rsid w:val="00F32694"/>
    <w:rsid w:val="00F56129"/>
    <w:rsid w:val="00F631C3"/>
    <w:rsid w:val="00FB5F5C"/>
    <w:rsid w:val="00FC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93E"/>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393E"/>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50393E"/>
    <w:rPr>
      <w:sz w:val="18"/>
      <w:szCs w:val="18"/>
    </w:rPr>
  </w:style>
  <w:style w:type="paragraph" w:styleId="a4">
    <w:name w:val="footer"/>
    <w:basedOn w:val="a"/>
    <w:link w:val="Char0"/>
    <w:unhideWhenUsed/>
    <w:rsid w:val="0050393E"/>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50393E"/>
    <w:rPr>
      <w:sz w:val="18"/>
      <w:szCs w:val="18"/>
    </w:rPr>
  </w:style>
  <w:style w:type="character" w:styleId="a5">
    <w:name w:val="Strong"/>
    <w:qFormat/>
    <w:rsid w:val="0050393E"/>
    <w:rPr>
      <w:b/>
      <w:bCs/>
    </w:rPr>
  </w:style>
  <w:style w:type="paragraph" w:styleId="a6">
    <w:name w:val="Body Text Indent"/>
    <w:basedOn w:val="a"/>
    <w:link w:val="Char1"/>
    <w:rsid w:val="00AF5071"/>
    <w:pPr>
      <w:adjustRightInd/>
      <w:spacing w:line="240" w:lineRule="auto"/>
      <w:ind w:firstLineChars="199" w:firstLine="478"/>
      <w:textAlignment w:val="auto"/>
    </w:pPr>
    <w:rPr>
      <w:kern w:val="2"/>
      <w:sz w:val="24"/>
      <w:szCs w:val="24"/>
    </w:rPr>
  </w:style>
  <w:style w:type="character" w:customStyle="1" w:styleId="Char1">
    <w:name w:val="正文文本缩进 Char"/>
    <w:basedOn w:val="a0"/>
    <w:link w:val="a6"/>
    <w:rsid w:val="00AF5071"/>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6</Pages>
  <Words>706</Words>
  <Characters>4026</Characters>
  <Application>Microsoft Office Word</Application>
  <DocSecurity>0</DocSecurity>
  <Lines>33</Lines>
  <Paragraphs>9</Paragraphs>
  <ScaleCrop>false</ScaleCrop>
  <Company>Microsoft</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2-DE</dc:creator>
  <cp:keywords/>
  <dc:description/>
  <cp:lastModifiedBy>ShaviSong</cp:lastModifiedBy>
  <cp:revision>27</cp:revision>
  <dcterms:created xsi:type="dcterms:W3CDTF">2018-07-27T09:10:00Z</dcterms:created>
  <dcterms:modified xsi:type="dcterms:W3CDTF">2018-10-18T02:24:00Z</dcterms:modified>
</cp:coreProperties>
</file>